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33C4" w14:textId="77777777" w:rsidR="006A3159" w:rsidRPr="006A3159" w:rsidRDefault="006A3159" w:rsidP="009B2A7F">
      <w:pPr>
        <w:pStyle w:val="Cmara1"/>
        <w:ind w:left="4535"/>
        <w:jc w:val="both"/>
        <w:rPr>
          <w:rFonts w:cs="Times New Roman"/>
          <w:b/>
          <w:bCs/>
        </w:rPr>
      </w:pPr>
      <w:bookmarkStart w:id="0" w:name="_Toc26421919"/>
      <w:bookmarkStart w:id="1" w:name="_Toc42881853"/>
      <w:r w:rsidRPr="006A3159">
        <w:rPr>
          <w:rFonts w:cs="Times New Roman"/>
          <w:b/>
          <w:bCs/>
        </w:rPr>
        <w:t>MINUTA DE</w:t>
      </w:r>
      <w:bookmarkStart w:id="2" w:name="_Toc43231905"/>
      <w:bookmarkEnd w:id="0"/>
      <w:bookmarkEnd w:id="1"/>
      <w:r w:rsidRPr="006A3159">
        <w:rPr>
          <w:rFonts w:cs="Times New Roman"/>
          <w:b/>
          <w:bCs/>
        </w:rPr>
        <w:t xml:space="preserve"> </w:t>
      </w:r>
      <w:r w:rsidRPr="006A3159">
        <w:rPr>
          <w:b/>
          <w:bCs/>
          <w:szCs w:val="24"/>
        </w:rPr>
        <w:t xml:space="preserve">CONTRATO PARA .... </w:t>
      </w:r>
      <w:r w:rsidRPr="006A3159">
        <w:rPr>
          <w:b/>
          <w:bCs/>
          <w:color w:val="FF0000"/>
          <w:szCs w:val="24"/>
        </w:rPr>
        <w:t>(AQUISIÇÃO - se bens - OU CONTRATAÇÃO - se serviços ou obras)</w:t>
      </w:r>
      <w:r w:rsidRPr="006A3159">
        <w:rPr>
          <w:b/>
          <w:bCs/>
          <w:szCs w:val="24"/>
        </w:rPr>
        <w:t xml:space="preserve"> DE PRODUTO PARA PESQUISA E DESENVOLVIMENTO N.º    /2018 QUE ENTRE SI CELEBRAM A</w:t>
      </w:r>
      <w:r>
        <w:rPr>
          <w:b/>
          <w:bCs/>
          <w:szCs w:val="24"/>
        </w:rPr>
        <w:t xml:space="preserve"> </w:t>
      </w:r>
      <w:r w:rsidRPr="006A3159">
        <w:rPr>
          <w:b/>
          <w:bCs/>
          <w:szCs w:val="24"/>
        </w:rPr>
        <w:t xml:space="preserve">UNIVERSIDADE FEDERAL DE UBERLÂNDIA E </w:t>
      </w:r>
      <w:r>
        <w:rPr>
          <w:b/>
          <w:bCs/>
          <w:szCs w:val="24"/>
        </w:rPr>
        <w:t xml:space="preserve">A </w:t>
      </w:r>
      <w:r w:rsidRPr="006A3159">
        <w:rPr>
          <w:b/>
          <w:bCs/>
          <w:szCs w:val="24"/>
        </w:rPr>
        <w:t xml:space="preserve">EMPRESA .... </w:t>
      </w:r>
      <w:r w:rsidRPr="006A3159">
        <w:rPr>
          <w:b/>
          <w:bCs/>
          <w:color w:val="FF0000"/>
          <w:szCs w:val="24"/>
        </w:rPr>
        <w:t>(NOME DA EMPRESA)</w:t>
      </w:r>
      <w:bookmarkEnd w:id="2"/>
      <w:r w:rsidRPr="006A3159">
        <w:rPr>
          <w:b/>
          <w:bCs/>
          <w:color w:val="FF0000"/>
          <w:szCs w:val="24"/>
        </w:rPr>
        <w:t xml:space="preserve"> </w:t>
      </w:r>
    </w:p>
    <w:p w14:paraId="445ADE03" w14:textId="77777777" w:rsidR="006A3159" w:rsidRPr="00311E54" w:rsidRDefault="006A3159" w:rsidP="006A3159">
      <w:pPr>
        <w:spacing w:line="256" w:lineRule="auto"/>
        <w:jc w:val="both"/>
        <w:rPr>
          <w:sz w:val="24"/>
        </w:rPr>
      </w:pPr>
      <w:r w:rsidRPr="00311E54">
        <w:rPr>
          <w:sz w:val="24"/>
        </w:rPr>
        <w:t xml:space="preserve"> </w:t>
      </w:r>
    </w:p>
    <w:p w14:paraId="6D040403" w14:textId="77777777" w:rsidR="00D71B7F" w:rsidRDefault="00187A69" w:rsidP="006A3159">
      <w:pPr>
        <w:spacing w:line="360" w:lineRule="auto"/>
        <w:jc w:val="both"/>
        <w:rPr>
          <w:sz w:val="24"/>
          <w:szCs w:val="24"/>
        </w:rPr>
      </w:pPr>
      <w:commentRangeStart w:id="3"/>
      <w:commentRangeEnd w:id="3"/>
      <w:r>
        <w:rPr>
          <w:rStyle w:val="Refdecomentrio"/>
        </w:rPr>
        <w:commentReference w:id="3"/>
      </w:r>
      <w:bookmarkStart w:id="4" w:name="_GoBack"/>
      <w:bookmarkEnd w:id="4"/>
    </w:p>
    <w:p w14:paraId="4E1AC8A5" w14:textId="77777777" w:rsidR="006A3159" w:rsidRDefault="006A3159" w:rsidP="00D71B7F">
      <w:pPr>
        <w:spacing w:line="360" w:lineRule="auto"/>
        <w:jc w:val="both"/>
        <w:rPr>
          <w:sz w:val="24"/>
          <w:szCs w:val="24"/>
        </w:rPr>
      </w:pPr>
      <w:r w:rsidRPr="003A2F0C">
        <w:rPr>
          <w:sz w:val="24"/>
          <w:szCs w:val="24"/>
        </w:rPr>
        <w:t xml:space="preserve">Pelo presente instrumento, de um lado, </w:t>
      </w:r>
      <w:r w:rsidR="00D71B7F" w:rsidRPr="00C30D97">
        <w:rPr>
          <w:sz w:val="24"/>
          <w:szCs w:val="24"/>
        </w:rPr>
        <w:t xml:space="preserve">a </w:t>
      </w:r>
      <w:r w:rsidR="00D71B7F" w:rsidRPr="00C30D97">
        <w:rPr>
          <w:b/>
          <w:bCs/>
          <w:sz w:val="24"/>
          <w:szCs w:val="24"/>
        </w:rPr>
        <w:t>UNIVERSIDADE FEDERAL DE UBERLÂNDIA – UFU</w:t>
      </w:r>
      <w:r w:rsidR="00D71B7F" w:rsidRPr="00C30D97">
        <w:rPr>
          <w:sz w:val="24"/>
          <w:szCs w:val="24"/>
        </w:rPr>
        <w:t>, localizada na Avenida João Naves de Ávila n.º 2121, Bloco 3P, Bairro Santa Mônica, na Cidade de Uberlândia, Estado Minas Gerais, inscrita no CNPJ/MF sob o n° 25.648.387/0001-18</w:t>
      </w:r>
      <w:r w:rsidRPr="003A2F0C">
        <w:rPr>
          <w:sz w:val="24"/>
          <w:szCs w:val="24"/>
        </w:rPr>
        <w:t xml:space="preserve">, doravante denominada </w:t>
      </w:r>
      <w:r w:rsidRPr="003A2F0C">
        <w:rPr>
          <w:b/>
          <w:sz w:val="24"/>
          <w:szCs w:val="24"/>
        </w:rPr>
        <w:t>CONTRATANTE</w:t>
      </w:r>
      <w:r w:rsidRPr="003A2F0C">
        <w:rPr>
          <w:sz w:val="24"/>
          <w:szCs w:val="24"/>
        </w:rPr>
        <w:t xml:space="preserve">, neste ato representada por </w:t>
      </w:r>
      <w:r w:rsidR="00D71B7F" w:rsidRPr="00C30D97">
        <w:rPr>
          <w:sz w:val="24"/>
          <w:szCs w:val="24"/>
        </w:rPr>
        <w:t>seu Vice</w:t>
      </w:r>
      <w:r w:rsidR="00D71B7F">
        <w:rPr>
          <w:sz w:val="24"/>
          <w:szCs w:val="24"/>
        </w:rPr>
        <w:t>-r</w:t>
      </w:r>
      <w:r w:rsidR="00D71B7F" w:rsidRPr="00C30D97">
        <w:rPr>
          <w:sz w:val="24"/>
          <w:szCs w:val="24"/>
        </w:rPr>
        <w:t xml:space="preserve">eitor e Reitor em exercício, </w:t>
      </w:r>
      <w:r w:rsidR="00D71B7F" w:rsidRPr="00C30D97">
        <w:rPr>
          <w:rStyle w:val="Forte"/>
          <w:color w:val="000000"/>
          <w:sz w:val="24"/>
          <w:szCs w:val="24"/>
        </w:rPr>
        <w:t>ORLANDO CESAR MANTESE</w:t>
      </w:r>
      <w:r w:rsidR="00D71B7F" w:rsidRPr="00C30D97">
        <w:rPr>
          <w:rStyle w:val="Forte"/>
          <w:b w:val="0"/>
          <w:bCs w:val="0"/>
          <w:color w:val="000000"/>
          <w:sz w:val="24"/>
          <w:szCs w:val="24"/>
        </w:rPr>
        <w:t xml:space="preserve">, </w:t>
      </w:r>
      <w:r w:rsidR="00D71B7F" w:rsidRPr="00C30D97">
        <w:rPr>
          <w:color w:val="000000"/>
          <w:sz w:val="24"/>
          <w:szCs w:val="24"/>
        </w:rPr>
        <w:t>brasileiro, casado, servidor público federal, inscrito no CPF sob o nº 913.099.568-04, residente e domiciliado na cidade de Uberlândia - Minas Gerais, na Av. Pará, 1979, Bairro Umuarama, CEP 38405-320</w:t>
      </w:r>
      <w:r w:rsidR="00D71B7F" w:rsidRPr="00C30D97">
        <w:rPr>
          <w:sz w:val="24"/>
          <w:szCs w:val="24"/>
        </w:rPr>
        <w:t xml:space="preserve">, neste ato representado por </w:t>
      </w:r>
      <w:r w:rsidR="00D71B7F" w:rsidRPr="00C30D97">
        <w:rPr>
          <w:b/>
          <w:bCs/>
          <w:sz w:val="24"/>
          <w:szCs w:val="24"/>
        </w:rPr>
        <w:t>CARLOS HENRIQUE DE CARVALHO</w:t>
      </w:r>
      <w:r w:rsidR="00D71B7F" w:rsidRPr="00C30D97">
        <w:rPr>
          <w:sz w:val="24"/>
          <w:szCs w:val="24"/>
        </w:rPr>
        <w:t>, Pró-Reitor de Pesquisa e Pós-Graduação, brasileiro, casado, servidor público federal, inscrito no CPF sob o nº 560.763.126-53, residente e domiciliado nesta cidade, na Rua Armando Lombardi nº 111, apto. 80, Bairro Saraiva, conforme Portaria SEI REITO nº 123, de 14 de setembro de 2017</w:t>
      </w:r>
      <w:r w:rsidR="00D71B7F">
        <w:rPr>
          <w:sz w:val="24"/>
          <w:szCs w:val="24"/>
        </w:rPr>
        <w:t xml:space="preserve">, </w:t>
      </w:r>
      <w:r w:rsidRPr="003A2F0C">
        <w:rPr>
          <w:sz w:val="24"/>
          <w:szCs w:val="24"/>
        </w:rPr>
        <w:t xml:space="preserve">e o(a)  </w:t>
      </w:r>
      <w:r w:rsidRPr="003A2F0C">
        <w:rPr>
          <w:color w:val="FF0000"/>
          <w:sz w:val="24"/>
          <w:szCs w:val="24"/>
        </w:rPr>
        <w:t>(nome da empresa por extenso)</w:t>
      </w:r>
      <w:r w:rsidRPr="003A2F0C">
        <w:rPr>
          <w:sz w:val="24"/>
          <w:szCs w:val="24"/>
        </w:rPr>
        <w:t>, sediado(a) no(a)</w:t>
      </w:r>
      <w:r w:rsidRPr="003A2F0C">
        <w:rPr>
          <w:color w:val="FF0000"/>
          <w:sz w:val="24"/>
          <w:szCs w:val="24"/>
        </w:rPr>
        <w:t xml:space="preserve"> (endereço completo)</w:t>
      </w:r>
      <w:r w:rsidRPr="003A2F0C">
        <w:rPr>
          <w:sz w:val="24"/>
          <w:szCs w:val="24"/>
        </w:rPr>
        <w:t xml:space="preserve">, inscrito(a) no CNPJ sob o nº </w:t>
      </w:r>
      <w:r w:rsidRPr="003A2F0C">
        <w:rPr>
          <w:color w:val="FF0000"/>
          <w:sz w:val="24"/>
          <w:szCs w:val="24"/>
        </w:rPr>
        <w:t>.............</w:t>
      </w:r>
      <w:r w:rsidRPr="003A2F0C">
        <w:rPr>
          <w:sz w:val="24"/>
          <w:szCs w:val="24"/>
        </w:rPr>
        <w:t xml:space="preserve">, doravante denominada </w:t>
      </w:r>
      <w:r w:rsidRPr="003A2F0C">
        <w:rPr>
          <w:b/>
          <w:sz w:val="24"/>
          <w:szCs w:val="24"/>
        </w:rPr>
        <w:t>CONTRATADA</w:t>
      </w:r>
      <w:r w:rsidRPr="003A2F0C">
        <w:rPr>
          <w:sz w:val="24"/>
          <w:szCs w:val="24"/>
        </w:rPr>
        <w:t>, neste ato representado(a) na forma de seu estatuto/contrato social pelo(a) Sr(a).</w:t>
      </w:r>
      <w:r w:rsidRPr="003A2F0C">
        <w:rPr>
          <w:color w:val="FF0000"/>
          <w:sz w:val="24"/>
          <w:szCs w:val="24"/>
        </w:rPr>
        <w:t xml:space="preserve"> (cargo, nome e qualificação do representante legal)</w:t>
      </w:r>
      <w:r w:rsidRPr="003A2F0C">
        <w:rPr>
          <w:sz w:val="24"/>
          <w:szCs w:val="24"/>
        </w:rPr>
        <w:t xml:space="preserve">, RESOLVEM celebrar o presente </w:t>
      </w:r>
      <w:r w:rsidRPr="003A2F0C">
        <w:rPr>
          <w:b/>
          <w:sz w:val="24"/>
          <w:szCs w:val="24"/>
        </w:rPr>
        <w:t xml:space="preserve">CONTRATO de </w:t>
      </w:r>
      <w:r w:rsidRPr="003A2F0C">
        <w:rPr>
          <w:b/>
          <w:color w:val="FF0000"/>
          <w:sz w:val="24"/>
          <w:szCs w:val="24"/>
        </w:rPr>
        <w:t>.... (AQUISIÇÃO - se bens ou insumos, ou CONTRATAÇÃO - se serviços ou obras)</w:t>
      </w:r>
      <w:r w:rsidRPr="003A2F0C">
        <w:rPr>
          <w:b/>
          <w:sz w:val="24"/>
          <w:szCs w:val="24"/>
        </w:rPr>
        <w:t xml:space="preserve"> de produto para pesquisa e desenvolvimento</w:t>
      </w:r>
      <w:r w:rsidRPr="003A2F0C">
        <w:rPr>
          <w:sz w:val="24"/>
          <w:szCs w:val="24"/>
        </w:rPr>
        <w:t>, sujeitando-se às normas das Leis n</w:t>
      </w:r>
      <w:r w:rsidRPr="003A2F0C">
        <w:rPr>
          <w:sz w:val="24"/>
          <w:szCs w:val="24"/>
          <w:vertAlign w:val="superscript"/>
        </w:rPr>
        <w:t>os</w:t>
      </w:r>
      <w:r w:rsidRPr="003A2F0C">
        <w:rPr>
          <w:sz w:val="24"/>
          <w:szCs w:val="24"/>
        </w:rPr>
        <w:t xml:space="preserve"> 8.666/93, 9.279/96, 10.973/04, com as alterações promovidas pela Lei nº 13.243/16, e Lei nº 10.406/02 – Código Civil, no que couber, e pelo Decreto nº 9.283/18, e às cláusulas e condições seguintes: </w:t>
      </w:r>
    </w:p>
    <w:p w14:paraId="74904EF6" w14:textId="77777777" w:rsidR="006A3159" w:rsidRDefault="006A3159" w:rsidP="006A3159">
      <w:pPr>
        <w:spacing w:line="360" w:lineRule="auto"/>
        <w:jc w:val="both"/>
        <w:rPr>
          <w:sz w:val="24"/>
        </w:rPr>
      </w:pPr>
      <w:r w:rsidRPr="00311E54">
        <w:rPr>
          <w:sz w:val="24"/>
        </w:rPr>
        <w:t xml:space="preserve"> </w:t>
      </w:r>
    </w:p>
    <w:p w14:paraId="5F321838" w14:textId="77777777" w:rsidR="00187A69" w:rsidRPr="00311E54" w:rsidRDefault="00187A69" w:rsidP="006A3159">
      <w:pPr>
        <w:spacing w:line="360" w:lineRule="auto"/>
        <w:jc w:val="both"/>
        <w:rPr>
          <w:sz w:val="24"/>
        </w:rPr>
      </w:pPr>
    </w:p>
    <w:p w14:paraId="1FD80911" w14:textId="77777777" w:rsidR="006A3159" w:rsidRDefault="006A3159" w:rsidP="006A3159">
      <w:pPr>
        <w:pStyle w:val="Ttulo1"/>
        <w:spacing w:line="360" w:lineRule="auto"/>
        <w:ind w:left="0"/>
        <w:jc w:val="both"/>
        <w:rPr>
          <w:sz w:val="24"/>
          <w:szCs w:val="24"/>
          <w:lang w:val="pt-BR"/>
        </w:rPr>
      </w:pPr>
      <w:bookmarkStart w:id="5" w:name="_Toc43231906"/>
      <w:r w:rsidRPr="00045289">
        <w:rPr>
          <w:sz w:val="24"/>
          <w:szCs w:val="24"/>
          <w:lang w:val="pt-BR"/>
        </w:rPr>
        <w:t xml:space="preserve">CLÁUSULA PRIMEIRA – DO </w:t>
      </w:r>
      <w:commentRangeStart w:id="6"/>
      <w:r w:rsidRPr="00045289">
        <w:rPr>
          <w:sz w:val="24"/>
          <w:szCs w:val="24"/>
          <w:lang w:val="pt-BR"/>
        </w:rPr>
        <w:t>OBJETO</w:t>
      </w:r>
      <w:bookmarkEnd w:id="5"/>
      <w:commentRangeEnd w:id="6"/>
      <w:r w:rsidR="00187A69">
        <w:rPr>
          <w:rStyle w:val="Refdecomentrio"/>
          <w:b w:val="0"/>
          <w:bCs w:val="0"/>
        </w:rPr>
        <w:commentReference w:id="6"/>
      </w:r>
      <w:r w:rsidRPr="00045289">
        <w:rPr>
          <w:sz w:val="24"/>
          <w:szCs w:val="24"/>
          <w:lang w:val="pt-BR"/>
        </w:rPr>
        <w:t xml:space="preserve"> </w:t>
      </w:r>
    </w:p>
    <w:p w14:paraId="3DE09A28" w14:textId="77777777" w:rsidR="006A3159" w:rsidRPr="00045289" w:rsidRDefault="006A3159" w:rsidP="006A3159">
      <w:pPr>
        <w:spacing w:line="360" w:lineRule="auto"/>
        <w:jc w:val="both"/>
        <w:rPr>
          <w:color w:val="00B0F0"/>
          <w:sz w:val="24"/>
          <w:szCs w:val="24"/>
        </w:rPr>
      </w:pPr>
      <w:r w:rsidRPr="00045289">
        <w:rPr>
          <w:sz w:val="24"/>
          <w:szCs w:val="24"/>
        </w:rPr>
        <w:t xml:space="preserve">Constitui objeto do presente contrato a </w:t>
      </w:r>
      <w:r w:rsidRPr="00045289">
        <w:rPr>
          <w:color w:val="FF0000"/>
          <w:sz w:val="24"/>
          <w:szCs w:val="24"/>
        </w:rPr>
        <w:t>..... (aquisição - se bens ou insumos, ou contratação - se serviços ou obras)</w:t>
      </w:r>
      <w:r w:rsidRPr="00045289">
        <w:rPr>
          <w:sz w:val="24"/>
          <w:szCs w:val="24"/>
        </w:rPr>
        <w:t xml:space="preserve">, a título oneroso, de produto para pesquisa e desenvolvimento, </w:t>
      </w:r>
      <w:r w:rsidRPr="00045289">
        <w:rPr>
          <w:sz w:val="24"/>
          <w:szCs w:val="24"/>
        </w:rPr>
        <w:lastRenderedPageBreak/>
        <w:t xml:space="preserve">consistente no(a) </w:t>
      </w:r>
      <w:r w:rsidRPr="00045289">
        <w:rPr>
          <w:color w:val="FF0000"/>
          <w:sz w:val="24"/>
          <w:szCs w:val="24"/>
        </w:rPr>
        <w:t>(bens, insumos, serviços e obras necessários para atividade de pesquisa científica e tecnológica, desenvolvimento de tecnologia ou inovação tecnológica, discriminados em projeto de pesquisa aprovado pela instituição contratante - adequar)</w:t>
      </w:r>
      <w:r w:rsidRPr="00045289">
        <w:rPr>
          <w:sz w:val="24"/>
          <w:szCs w:val="24"/>
        </w:rPr>
        <w:t xml:space="preserve">, nos termos definidos pelo inciso XX do art. 6º da Lei nº 8.666/93 e </w:t>
      </w:r>
      <w:r w:rsidRPr="00D91DF4">
        <w:rPr>
          <w:color w:val="0000FF"/>
          <w:sz w:val="24"/>
          <w:szCs w:val="24"/>
        </w:rPr>
        <w:t>indicado no Projeto Básico, anexo a este Instrumento.</w:t>
      </w:r>
    </w:p>
    <w:p w14:paraId="6C86C739" w14:textId="77777777" w:rsidR="00187A69" w:rsidRDefault="00187A69" w:rsidP="006A3159">
      <w:pPr>
        <w:spacing w:line="360" w:lineRule="auto"/>
        <w:jc w:val="both"/>
        <w:rPr>
          <w:b/>
          <w:sz w:val="24"/>
          <w:szCs w:val="24"/>
        </w:rPr>
      </w:pPr>
    </w:p>
    <w:p w14:paraId="0995B59E" w14:textId="77777777" w:rsidR="006A3159" w:rsidRPr="00045289" w:rsidRDefault="006A3159" w:rsidP="006A3159">
      <w:pPr>
        <w:spacing w:line="360" w:lineRule="auto"/>
        <w:jc w:val="both"/>
        <w:rPr>
          <w:b/>
          <w:sz w:val="24"/>
          <w:szCs w:val="24"/>
        </w:rPr>
      </w:pPr>
      <w:r w:rsidRPr="00045289">
        <w:rPr>
          <w:b/>
          <w:sz w:val="24"/>
          <w:szCs w:val="24"/>
        </w:rPr>
        <w:t>CLÁUSULA SEGUNDA – DA DISPENSA DE LICITAÇÃO</w:t>
      </w:r>
    </w:p>
    <w:p w14:paraId="4F65350E" w14:textId="77777777" w:rsidR="006A3159" w:rsidRPr="00045289" w:rsidRDefault="006A3159" w:rsidP="006A3159">
      <w:pPr>
        <w:spacing w:line="360" w:lineRule="auto"/>
        <w:jc w:val="both"/>
        <w:rPr>
          <w:sz w:val="24"/>
          <w:szCs w:val="24"/>
        </w:rPr>
      </w:pPr>
      <w:r w:rsidRPr="00045289">
        <w:rPr>
          <w:sz w:val="24"/>
          <w:szCs w:val="24"/>
        </w:rPr>
        <w:t>O presente Contrato foi objeto da Dispensa de Licitação nº ......, resultante do Processo Administrativo nº ......, com fundamento no artigo 24, inciso XXI, c/c art. 6º, inciso XX, ambos da Lei nº 8.666/93, a qual faz parte integrante deste Instrumento, para todos os efeitos legais, independentemente de transcrição.</w:t>
      </w:r>
    </w:p>
    <w:p w14:paraId="78B13EF0" w14:textId="77777777" w:rsidR="00187A69" w:rsidRDefault="00187A69" w:rsidP="006A3159">
      <w:pPr>
        <w:spacing w:line="360" w:lineRule="auto"/>
        <w:jc w:val="both"/>
        <w:rPr>
          <w:b/>
          <w:sz w:val="24"/>
          <w:szCs w:val="24"/>
        </w:rPr>
      </w:pPr>
    </w:p>
    <w:p w14:paraId="42C869C2" w14:textId="77777777" w:rsidR="006A3159" w:rsidRPr="00045289" w:rsidRDefault="006A3159" w:rsidP="006A3159">
      <w:pPr>
        <w:spacing w:line="360" w:lineRule="auto"/>
        <w:jc w:val="both"/>
        <w:rPr>
          <w:sz w:val="24"/>
          <w:szCs w:val="24"/>
        </w:rPr>
      </w:pPr>
      <w:r w:rsidRPr="00045289">
        <w:rPr>
          <w:b/>
          <w:sz w:val="24"/>
          <w:szCs w:val="24"/>
        </w:rPr>
        <w:t>Parágrafo único</w:t>
      </w:r>
      <w:r w:rsidRPr="00045289">
        <w:rPr>
          <w:sz w:val="24"/>
          <w:szCs w:val="24"/>
        </w:rPr>
        <w:t xml:space="preserve"> – Vincula-se ao presente Contrato, independentemente de transcrição, o Projeto Básico, a proposta e o cronograma de execução da </w:t>
      </w:r>
      <w:r w:rsidRPr="00045289">
        <w:rPr>
          <w:b/>
          <w:sz w:val="24"/>
          <w:szCs w:val="24"/>
        </w:rPr>
        <w:t>CONTRATADA</w:t>
      </w:r>
      <w:r w:rsidRPr="00045289">
        <w:rPr>
          <w:sz w:val="24"/>
          <w:szCs w:val="24"/>
        </w:rPr>
        <w:t>.</w:t>
      </w:r>
    </w:p>
    <w:p w14:paraId="1D8E18F6" w14:textId="77777777" w:rsidR="00D71B7F" w:rsidRDefault="00D71B7F" w:rsidP="006A3159">
      <w:pPr>
        <w:pStyle w:val="Ttulo1"/>
        <w:spacing w:line="360" w:lineRule="auto"/>
        <w:ind w:left="0"/>
        <w:jc w:val="both"/>
        <w:rPr>
          <w:sz w:val="24"/>
          <w:szCs w:val="24"/>
          <w:lang w:val="pt-BR"/>
        </w:rPr>
      </w:pPr>
      <w:bookmarkStart w:id="7" w:name="_Toc43231907"/>
    </w:p>
    <w:p w14:paraId="6F6054E7" w14:textId="77777777" w:rsidR="006A3159" w:rsidRDefault="006A3159" w:rsidP="006A3159">
      <w:pPr>
        <w:pStyle w:val="Ttulo1"/>
        <w:spacing w:line="360" w:lineRule="auto"/>
        <w:ind w:left="0"/>
        <w:jc w:val="both"/>
        <w:rPr>
          <w:sz w:val="24"/>
          <w:szCs w:val="24"/>
          <w:lang w:val="pt-BR"/>
        </w:rPr>
      </w:pPr>
      <w:r w:rsidRPr="00045289">
        <w:rPr>
          <w:sz w:val="24"/>
          <w:szCs w:val="24"/>
          <w:lang w:val="pt-BR"/>
        </w:rPr>
        <w:t xml:space="preserve">CLÁUSULA TERCEIRA – </w:t>
      </w:r>
      <w:commentRangeStart w:id="8"/>
      <w:r w:rsidRPr="00045289">
        <w:rPr>
          <w:sz w:val="24"/>
          <w:szCs w:val="24"/>
          <w:lang w:val="pt-BR"/>
        </w:rPr>
        <w:t>VIGÊNCIA</w:t>
      </w:r>
      <w:bookmarkEnd w:id="7"/>
      <w:commentRangeEnd w:id="8"/>
      <w:r w:rsidR="00187A69">
        <w:rPr>
          <w:rStyle w:val="Refdecomentrio"/>
          <w:b w:val="0"/>
          <w:bCs w:val="0"/>
        </w:rPr>
        <w:commentReference w:id="8"/>
      </w:r>
      <w:r w:rsidRPr="00045289">
        <w:rPr>
          <w:sz w:val="24"/>
          <w:szCs w:val="24"/>
          <w:lang w:val="pt-BR"/>
        </w:rPr>
        <w:t xml:space="preserve">  </w:t>
      </w:r>
    </w:p>
    <w:p w14:paraId="5DA62351" w14:textId="77777777" w:rsidR="006A3159" w:rsidRPr="00947E25" w:rsidRDefault="006A3159" w:rsidP="006A3159">
      <w:pPr>
        <w:spacing w:line="360" w:lineRule="auto"/>
        <w:jc w:val="both"/>
        <w:rPr>
          <w:color w:val="0000FF"/>
          <w:sz w:val="24"/>
          <w:szCs w:val="24"/>
        </w:rPr>
      </w:pPr>
      <w:r w:rsidRPr="00947E25">
        <w:rPr>
          <w:b/>
          <w:color w:val="0000FF"/>
          <w:sz w:val="24"/>
          <w:szCs w:val="24"/>
        </w:rPr>
        <w:t>- Quando se tratar de compra de bens:</w:t>
      </w:r>
    </w:p>
    <w:p w14:paraId="49A5CEF0" w14:textId="77777777" w:rsidR="006A3159" w:rsidRPr="00045289" w:rsidRDefault="006A3159" w:rsidP="006A3159">
      <w:pPr>
        <w:spacing w:line="360" w:lineRule="auto"/>
        <w:jc w:val="both"/>
        <w:rPr>
          <w:sz w:val="24"/>
          <w:szCs w:val="24"/>
        </w:rPr>
      </w:pPr>
      <w:r w:rsidRPr="00045289">
        <w:rPr>
          <w:sz w:val="24"/>
          <w:szCs w:val="24"/>
        </w:rPr>
        <w:t xml:space="preserve">O presente contrato terá o prazo de </w:t>
      </w:r>
      <w:r w:rsidRPr="00045289">
        <w:rPr>
          <w:color w:val="FF0000"/>
          <w:sz w:val="24"/>
          <w:szCs w:val="24"/>
        </w:rPr>
        <w:t>........ (....)</w:t>
      </w:r>
      <w:r w:rsidRPr="00045289">
        <w:rPr>
          <w:b/>
          <w:color w:val="FF0000"/>
          <w:sz w:val="24"/>
          <w:szCs w:val="24"/>
        </w:rPr>
        <w:t xml:space="preserve"> </w:t>
      </w:r>
      <w:r w:rsidRPr="00045289">
        <w:rPr>
          <w:color w:val="FF0000"/>
          <w:sz w:val="24"/>
          <w:szCs w:val="24"/>
        </w:rPr>
        <w:t>meses/anos</w:t>
      </w:r>
      <w:r w:rsidRPr="00045289">
        <w:rPr>
          <w:sz w:val="24"/>
          <w:szCs w:val="24"/>
        </w:rPr>
        <w:t xml:space="preserve">, a contar da data de sua assinatura.  </w:t>
      </w:r>
    </w:p>
    <w:p w14:paraId="7900B855" w14:textId="77777777" w:rsidR="00187A69" w:rsidRDefault="00187A69" w:rsidP="006A3159">
      <w:pPr>
        <w:spacing w:line="360" w:lineRule="auto"/>
        <w:jc w:val="both"/>
        <w:rPr>
          <w:b/>
          <w:sz w:val="24"/>
          <w:szCs w:val="24"/>
        </w:rPr>
      </w:pPr>
    </w:p>
    <w:p w14:paraId="2BAC8B58" w14:textId="77777777" w:rsidR="006A3159" w:rsidRDefault="006A3159" w:rsidP="006A3159">
      <w:pPr>
        <w:spacing w:line="360" w:lineRule="auto"/>
        <w:jc w:val="both"/>
        <w:rPr>
          <w:color w:val="FF0000"/>
          <w:sz w:val="24"/>
          <w:szCs w:val="24"/>
        </w:rPr>
      </w:pPr>
      <w:r w:rsidRPr="00045289">
        <w:rPr>
          <w:b/>
          <w:sz w:val="24"/>
          <w:szCs w:val="24"/>
        </w:rPr>
        <w:t xml:space="preserve">Parágrafo </w:t>
      </w:r>
      <w:r w:rsidR="00187A69">
        <w:rPr>
          <w:b/>
          <w:sz w:val="24"/>
          <w:szCs w:val="24"/>
        </w:rPr>
        <w:t>p</w:t>
      </w:r>
      <w:r w:rsidRPr="00045289">
        <w:rPr>
          <w:b/>
          <w:sz w:val="24"/>
          <w:szCs w:val="24"/>
        </w:rPr>
        <w:t xml:space="preserve">rimeiro - </w:t>
      </w:r>
      <w:r w:rsidRPr="00045289">
        <w:rPr>
          <w:sz w:val="24"/>
          <w:szCs w:val="24"/>
        </w:rPr>
        <w:t xml:space="preserve">O prazo previsto no </w:t>
      </w:r>
      <w:r w:rsidRPr="00045289">
        <w:rPr>
          <w:i/>
          <w:sz w:val="24"/>
          <w:szCs w:val="24"/>
        </w:rPr>
        <w:t>caput</w:t>
      </w:r>
      <w:r w:rsidRPr="00045289">
        <w:rPr>
          <w:sz w:val="24"/>
          <w:szCs w:val="24"/>
        </w:rPr>
        <w:t xml:space="preserve"> poderá ser prorrogado, por meio de Termo Aditivo, mediante justificativa adequada aos termos do § 1º do art. 57 da Lei nº 8.666/93</w:t>
      </w:r>
      <w:r w:rsidRPr="00187A69">
        <w:rPr>
          <w:sz w:val="24"/>
          <w:szCs w:val="24"/>
        </w:rPr>
        <w:t>.</w:t>
      </w:r>
      <w:r w:rsidRPr="00045289">
        <w:rPr>
          <w:color w:val="FF0000"/>
          <w:sz w:val="24"/>
          <w:szCs w:val="24"/>
        </w:rPr>
        <w:t xml:space="preserve"> </w:t>
      </w:r>
    </w:p>
    <w:p w14:paraId="156A6931" w14:textId="77777777" w:rsidR="00187A69" w:rsidRPr="00045289" w:rsidRDefault="00187A69" w:rsidP="006A3159">
      <w:pPr>
        <w:spacing w:line="360" w:lineRule="auto"/>
        <w:jc w:val="both"/>
        <w:rPr>
          <w:sz w:val="24"/>
          <w:szCs w:val="24"/>
        </w:rPr>
      </w:pPr>
    </w:p>
    <w:p w14:paraId="2E523573" w14:textId="77777777" w:rsidR="006A3159" w:rsidRDefault="006A3159" w:rsidP="006A3159">
      <w:pPr>
        <w:spacing w:line="360" w:lineRule="auto"/>
        <w:jc w:val="both"/>
        <w:rPr>
          <w:sz w:val="24"/>
          <w:szCs w:val="24"/>
        </w:rPr>
      </w:pPr>
      <w:r w:rsidRPr="00045289">
        <w:rPr>
          <w:b/>
          <w:sz w:val="24"/>
          <w:szCs w:val="24"/>
        </w:rPr>
        <w:t xml:space="preserve">Parágrafo </w:t>
      </w:r>
      <w:r w:rsidR="00187A69">
        <w:rPr>
          <w:b/>
          <w:sz w:val="24"/>
          <w:szCs w:val="24"/>
        </w:rPr>
        <w:t>s</w:t>
      </w:r>
      <w:r w:rsidRPr="00045289">
        <w:rPr>
          <w:b/>
          <w:sz w:val="24"/>
          <w:szCs w:val="24"/>
        </w:rPr>
        <w:t>egundo -</w:t>
      </w:r>
      <w:r w:rsidRPr="00045289">
        <w:rPr>
          <w:sz w:val="24"/>
          <w:szCs w:val="24"/>
        </w:rPr>
        <w:t xml:space="preserve"> A vigência poderá ultrapassar o exercício financeiro, desde que as despesas referentes à contratação sejam integralmente empenhadas até 31 de dezembro, para fins de inscrição em restos a pagar, conforme Orientação Normativa AGU n° 39, de 13/12/2011. </w:t>
      </w:r>
    </w:p>
    <w:p w14:paraId="22D93C8B" w14:textId="77777777" w:rsidR="006A3159" w:rsidRPr="00045289" w:rsidRDefault="006A3159" w:rsidP="006A3159">
      <w:pPr>
        <w:spacing w:line="360" w:lineRule="auto"/>
        <w:jc w:val="both"/>
        <w:rPr>
          <w:sz w:val="24"/>
          <w:szCs w:val="24"/>
        </w:rPr>
      </w:pPr>
    </w:p>
    <w:p w14:paraId="02F46A14" w14:textId="77777777" w:rsidR="006A3159" w:rsidRPr="00947E25" w:rsidRDefault="006A3159" w:rsidP="006A3159">
      <w:pPr>
        <w:spacing w:line="360" w:lineRule="auto"/>
        <w:jc w:val="both"/>
        <w:rPr>
          <w:b/>
          <w:color w:val="0000FF"/>
          <w:sz w:val="24"/>
          <w:szCs w:val="24"/>
        </w:rPr>
      </w:pPr>
      <w:r w:rsidRPr="00947E25">
        <w:rPr>
          <w:b/>
          <w:color w:val="0000FF"/>
          <w:sz w:val="24"/>
          <w:szCs w:val="24"/>
        </w:rPr>
        <w:t xml:space="preserve">- Quando se tratar de obra/serviço: </w:t>
      </w:r>
    </w:p>
    <w:p w14:paraId="759642FA" w14:textId="77777777" w:rsidR="006A3159" w:rsidRPr="00045289" w:rsidRDefault="006A3159" w:rsidP="006A3159">
      <w:pPr>
        <w:spacing w:line="360" w:lineRule="auto"/>
        <w:jc w:val="both"/>
        <w:rPr>
          <w:rFonts w:eastAsia="Arial"/>
          <w:color w:val="FF0000"/>
          <w:sz w:val="24"/>
          <w:szCs w:val="24"/>
        </w:rPr>
      </w:pPr>
      <w:r w:rsidRPr="00045289">
        <w:rPr>
          <w:b/>
          <w:color w:val="FF0000"/>
          <w:sz w:val="24"/>
          <w:szCs w:val="24"/>
        </w:rPr>
        <w:t xml:space="preserve">Parágrafo </w:t>
      </w:r>
      <w:r w:rsidR="00187A69">
        <w:rPr>
          <w:b/>
          <w:color w:val="FF0000"/>
          <w:sz w:val="24"/>
          <w:szCs w:val="24"/>
        </w:rPr>
        <w:t>t</w:t>
      </w:r>
      <w:r w:rsidRPr="00045289">
        <w:rPr>
          <w:b/>
          <w:color w:val="FF0000"/>
          <w:sz w:val="24"/>
          <w:szCs w:val="24"/>
        </w:rPr>
        <w:t xml:space="preserve">erceiro - </w:t>
      </w:r>
      <w:r w:rsidRPr="00045289">
        <w:rPr>
          <w:color w:val="FF0000"/>
          <w:sz w:val="24"/>
          <w:szCs w:val="24"/>
        </w:rPr>
        <w:t>A execução dos</w:t>
      </w:r>
      <w:r w:rsidRPr="00045289">
        <w:rPr>
          <w:b/>
          <w:color w:val="FF0000"/>
          <w:sz w:val="24"/>
          <w:szCs w:val="24"/>
        </w:rPr>
        <w:t xml:space="preserve"> </w:t>
      </w:r>
      <w:r w:rsidRPr="00045289">
        <w:rPr>
          <w:color w:val="FF0000"/>
          <w:sz w:val="24"/>
          <w:szCs w:val="24"/>
        </w:rPr>
        <w:t>serviços será iniciada (indicar a data ou evento para o início dos serviços – prazo de execução), cujas etapas observarão o cronograma fixado no Projeto Básico/Instrumento equivalente.</w:t>
      </w:r>
      <w:r w:rsidRPr="00045289">
        <w:rPr>
          <w:rFonts w:eastAsia="Arial"/>
          <w:color w:val="FF0000"/>
          <w:sz w:val="24"/>
          <w:szCs w:val="24"/>
        </w:rPr>
        <w:t xml:space="preserve"> </w:t>
      </w:r>
    </w:p>
    <w:p w14:paraId="20945621" w14:textId="77777777" w:rsidR="006A3159" w:rsidRPr="00045289" w:rsidRDefault="006A3159" w:rsidP="006A3159">
      <w:pPr>
        <w:spacing w:line="360" w:lineRule="auto"/>
        <w:jc w:val="both"/>
        <w:rPr>
          <w:color w:val="4472C4"/>
          <w:sz w:val="24"/>
          <w:szCs w:val="24"/>
        </w:rPr>
      </w:pPr>
    </w:p>
    <w:p w14:paraId="75B8EA5B" w14:textId="77777777" w:rsidR="006A3159" w:rsidRDefault="006A3159" w:rsidP="006A3159">
      <w:pPr>
        <w:pStyle w:val="Ttulo1"/>
        <w:spacing w:line="360" w:lineRule="auto"/>
        <w:ind w:left="0"/>
        <w:jc w:val="both"/>
        <w:rPr>
          <w:sz w:val="24"/>
          <w:szCs w:val="24"/>
          <w:lang w:val="pt-BR"/>
        </w:rPr>
      </w:pPr>
      <w:bookmarkStart w:id="9" w:name="_Toc43231908"/>
      <w:r w:rsidRPr="00045289">
        <w:rPr>
          <w:sz w:val="24"/>
          <w:szCs w:val="24"/>
          <w:lang w:val="pt-BR"/>
        </w:rPr>
        <w:lastRenderedPageBreak/>
        <w:t>CLÁUSULA QUARTA – DO VALOR DO CONTRATO</w:t>
      </w:r>
      <w:bookmarkEnd w:id="9"/>
      <w:r w:rsidRPr="00045289">
        <w:rPr>
          <w:sz w:val="24"/>
          <w:szCs w:val="24"/>
          <w:lang w:val="pt-BR"/>
        </w:rPr>
        <w:t xml:space="preserve"> </w:t>
      </w:r>
    </w:p>
    <w:p w14:paraId="52039201" w14:textId="77777777" w:rsidR="006A3159" w:rsidRPr="00947E25" w:rsidRDefault="006A3159" w:rsidP="006A3159">
      <w:pPr>
        <w:spacing w:line="360" w:lineRule="auto"/>
        <w:jc w:val="both"/>
        <w:rPr>
          <w:color w:val="0000FF"/>
          <w:sz w:val="24"/>
          <w:szCs w:val="24"/>
        </w:rPr>
      </w:pPr>
      <w:r w:rsidRPr="00947E25">
        <w:rPr>
          <w:b/>
          <w:color w:val="0000FF"/>
          <w:sz w:val="24"/>
          <w:szCs w:val="24"/>
        </w:rPr>
        <w:t>- Quando se tratar de compra de bens:</w:t>
      </w:r>
    </w:p>
    <w:p w14:paraId="6E050E65" w14:textId="77777777" w:rsidR="006A3159" w:rsidRPr="00045289" w:rsidRDefault="006A3159" w:rsidP="006A3159">
      <w:pPr>
        <w:spacing w:line="360" w:lineRule="auto"/>
        <w:jc w:val="both"/>
        <w:rPr>
          <w:sz w:val="24"/>
          <w:szCs w:val="24"/>
        </w:rPr>
      </w:pPr>
      <w:r w:rsidRPr="00045289">
        <w:rPr>
          <w:sz w:val="24"/>
          <w:szCs w:val="24"/>
        </w:rPr>
        <w:t xml:space="preserve">O Valor total da presente contratação é de </w:t>
      </w:r>
      <w:r w:rsidRPr="00045289">
        <w:rPr>
          <w:color w:val="FF0000"/>
          <w:sz w:val="24"/>
          <w:szCs w:val="24"/>
        </w:rPr>
        <w:t>R$....(....).</w:t>
      </w:r>
      <w:r w:rsidRPr="00045289">
        <w:rPr>
          <w:sz w:val="24"/>
          <w:szCs w:val="24"/>
        </w:rPr>
        <w:t xml:space="preserve"> </w:t>
      </w:r>
    </w:p>
    <w:p w14:paraId="53063752" w14:textId="77777777" w:rsidR="00187A69" w:rsidRDefault="00187A69" w:rsidP="006A3159">
      <w:pPr>
        <w:spacing w:line="360" w:lineRule="auto"/>
        <w:jc w:val="both"/>
        <w:rPr>
          <w:b/>
          <w:sz w:val="24"/>
          <w:szCs w:val="24"/>
        </w:rPr>
      </w:pPr>
    </w:p>
    <w:p w14:paraId="30851DBB" w14:textId="77777777" w:rsidR="006A3159" w:rsidRDefault="006A3159" w:rsidP="006A3159">
      <w:pPr>
        <w:spacing w:line="360" w:lineRule="auto"/>
        <w:jc w:val="both"/>
        <w:rPr>
          <w:sz w:val="24"/>
          <w:szCs w:val="24"/>
        </w:rPr>
      </w:pPr>
      <w:r w:rsidRPr="00045289">
        <w:rPr>
          <w:b/>
          <w:sz w:val="24"/>
          <w:szCs w:val="24"/>
        </w:rPr>
        <w:t xml:space="preserve">Parágrafo </w:t>
      </w:r>
      <w:r w:rsidR="00187A69">
        <w:rPr>
          <w:b/>
          <w:sz w:val="24"/>
          <w:szCs w:val="24"/>
        </w:rPr>
        <w:t>p</w:t>
      </w:r>
      <w:r w:rsidRPr="00045289">
        <w:rPr>
          <w:b/>
          <w:sz w:val="24"/>
          <w:szCs w:val="24"/>
        </w:rPr>
        <w:t>rimeiro -</w:t>
      </w:r>
      <w:r w:rsidRPr="00045289">
        <w:rPr>
          <w:sz w:val="24"/>
          <w:szCs w:val="24"/>
        </w:rPr>
        <w:t xml:space="preserve"> No valor acima estão incluídas todas as despesas ordinárias diretas e indiretas decorrentes da execução do objeto, inclusive tributos encargos sociais, trabalhistas, previdenciários, fiscais e comerciais incidentes, bem como taxas de licenciamento, administração, frete, seguro e outros necessários ao cumprimento integral</w:t>
      </w:r>
      <w:r w:rsidRPr="00045289">
        <w:rPr>
          <w:sz w:val="24"/>
          <w:szCs w:val="24"/>
          <w:vertAlign w:val="superscript"/>
        </w:rPr>
        <w:t xml:space="preserve"> </w:t>
      </w:r>
      <w:r w:rsidRPr="00045289">
        <w:rPr>
          <w:sz w:val="24"/>
          <w:szCs w:val="24"/>
        </w:rPr>
        <w:t xml:space="preserve">do objeto da contratação. </w:t>
      </w:r>
    </w:p>
    <w:p w14:paraId="7DD259B5" w14:textId="77777777" w:rsidR="006A3159" w:rsidRPr="00045289" w:rsidRDefault="006A3159" w:rsidP="006A3159">
      <w:pPr>
        <w:spacing w:line="360" w:lineRule="auto"/>
        <w:jc w:val="both"/>
        <w:rPr>
          <w:sz w:val="24"/>
          <w:szCs w:val="24"/>
        </w:rPr>
      </w:pPr>
    </w:p>
    <w:p w14:paraId="09C87F9A" w14:textId="77777777" w:rsidR="006A3159" w:rsidRPr="00947E25" w:rsidRDefault="006A3159" w:rsidP="006A3159">
      <w:pPr>
        <w:spacing w:line="360" w:lineRule="auto"/>
        <w:jc w:val="both"/>
        <w:rPr>
          <w:b/>
          <w:color w:val="0000FF"/>
          <w:sz w:val="24"/>
          <w:szCs w:val="24"/>
        </w:rPr>
      </w:pPr>
      <w:r w:rsidRPr="00947E25">
        <w:rPr>
          <w:b/>
          <w:color w:val="0000FF"/>
          <w:sz w:val="24"/>
          <w:szCs w:val="24"/>
        </w:rPr>
        <w:t xml:space="preserve">- Quando se tratar de </w:t>
      </w:r>
      <w:commentRangeStart w:id="10"/>
      <w:r w:rsidRPr="00947E25">
        <w:rPr>
          <w:b/>
          <w:color w:val="0000FF"/>
          <w:sz w:val="24"/>
          <w:szCs w:val="24"/>
        </w:rPr>
        <w:t>obra/serviço</w:t>
      </w:r>
      <w:commentRangeEnd w:id="10"/>
      <w:r w:rsidR="00E103CF">
        <w:rPr>
          <w:rStyle w:val="Refdecomentrio"/>
        </w:rPr>
        <w:commentReference w:id="10"/>
      </w:r>
      <w:r w:rsidRPr="00947E25">
        <w:rPr>
          <w:b/>
          <w:color w:val="0000FF"/>
          <w:sz w:val="24"/>
          <w:szCs w:val="24"/>
        </w:rPr>
        <w:t xml:space="preserve">: </w:t>
      </w:r>
    </w:p>
    <w:p w14:paraId="6BD3DA62" w14:textId="77777777" w:rsidR="006A3159" w:rsidRPr="00045289" w:rsidRDefault="006A3159" w:rsidP="006A3159">
      <w:pPr>
        <w:spacing w:line="360" w:lineRule="auto"/>
        <w:jc w:val="both"/>
        <w:rPr>
          <w:sz w:val="24"/>
          <w:szCs w:val="24"/>
        </w:rPr>
      </w:pPr>
      <w:r w:rsidRPr="00045289">
        <w:rPr>
          <w:sz w:val="24"/>
          <w:szCs w:val="24"/>
        </w:rPr>
        <w:t xml:space="preserve">O valor mensal da contratação é de </w:t>
      </w:r>
      <w:r w:rsidRPr="00045289">
        <w:rPr>
          <w:color w:val="FF0000"/>
          <w:sz w:val="24"/>
          <w:szCs w:val="24"/>
        </w:rPr>
        <w:t>R$ .......... (.....),</w:t>
      </w:r>
      <w:r w:rsidRPr="00045289">
        <w:rPr>
          <w:sz w:val="24"/>
          <w:szCs w:val="24"/>
        </w:rPr>
        <w:t xml:space="preserve"> perfazendo o valor total de </w:t>
      </w:r>
      <w:r w:rsidRPr="00045289">
        <w:rPr>
          <w:color w:val="FF0000"/>
          <w:sz w:val="24"/>
          <w:szCs w:val="24"/>
        </w:rPr>
        <w:t>R$ ....... (....).</w:t>
      </w:r>
    </w:p>
    <w:p w14:paraId="396DDE95" w14:textId="77777777" w:rsidR="006A3159" w:rsidRPr="00947E25" w:rsidRDefault="006A3159" w:rsidP="006A3159">
      <w:pPr>
        <w:pStyle w:val="Nivel01Titulo"/>
        <w:tabs>
          <w:tab w:val="clear" w:pos="360"/>
        </w:tabs>
        <w:spacing w:before="0" w:line="360" w:lineRule="auto"/>
        <w:rPr>
          <w:rFonts w:ascii="Times New Roman" w:eastAsia="Calibri" w:hAnsi="Times New Roman" w:cs="Times New Roman"/>
          <w:b w:val="0"/>
          <w:bCs w:val="0"/>
          <w:color w:val="0000FF"/>
          <w:sz w:val="24"/>
          <w:szCs w:val="24"/>
          <w:lang w:eastAsia="zh-CN"/>
        </w:rPr>
      </w:pPr>
      <w:bookmarkStart w:id="11" w:name="_Toc43231909"/>
      <w:r w:rsidRPr="00947E25">
        <w:rPr>
          <w:rFonts w:ascii="Times New Roman" w:eastAsia="Calibri" w:hAnsi="Times New Roman" w:cs="Times New Roman"/>
          <w:b w:val="0"/>
          <w:bCs w:val="0"/>
          <w:color w:val="0000FF"/>
          <w:sz w:val="24"/>
          <w:szCs w:val="24"/>
          <w:lang w:eastAsia="zh-CN"/>
        </w:rPr>
        <w:t>Ou</w:t>
      </w:r>
      <w:bookmarkEnd w:id="11"/>
    </w:p>
    <w:p w14:paraId="4700D312" w14:textId="77777777" w:rsidR="006A3159" w:rsidRDefault="006A3159" w:rsidP="006A3159">
      <w:pPr>
        <w:pStyle w:val="Nivel01Titulo"/>
        <w:tabs>
          <w:tab w:val="clear" w:pos="360"/>
        </w:tabs>
        <w:spacing w:before="0" w:line="360" w:lineRule="auto"/>
        <w:rPr>
          <w:rFonts w:ascii="Times New Roman" w:hAnsi="Times New Roman" w:cs="Times New Roman"/>
          <w:color w:val="FF0000"/>
          <w:sz w:val="24"/>
          <w:szCs w:val="24"/>
        </w:rPr>
      </w:pPr>
      <w:bookmarkStart w:id="12" w:name="_Toc43231910"/>
      <w:r w:rsidRPr="00045289">
        <w:rPr>
          <w:rFonts w:ascii="Times New Roman" w:hAnsi="Times New Roman" w:cs="Times New Roman"/>
          <w:sz w:val="24"/>
          <w:szCs w:val="24"/>
        </w:rPr>
        <w:t xml:space="preserve">O valor total da contratação é de </w:t>
      </w:r>
      <w:r w:rsidRPr="00045289">
        <w:rPr>
          <w:rFonts w:ascii="Times New Roman" w:hAnsi="Times New Roman" w:cs="Times New Roman"/>
          <w:color w:val="FF0000"/>
          <w:sz w:val="24"/>
          <w:szCs w:val="24"/>
        </w:rPr>
        <w:t>R$.......... (.....)</w:t>
      </w:r>
      <w:bookmarkEnd w:id="12"/>
    </w:p>
    <w:p w14:paraId="05AE2452" w14:textId="77777777" w:rsidR="00187A69" w:rsidRPr="00187A69" w:rsidRDefault="00187A69" w:rsidP="00187A69">
      <w:pPr>
        <w:rPr>
          <w:lang w:val="pt-BR" w:eastAsia="pt-BR"/>
        </w:rPr>
      </w:pPr>
    </w:p>
    <w:p w14:paraId="04B41BE9" w14:textId="77777777" w:rsidR="006A3159" w:rsidRDefault="006A3159" w:rsidP="006A3159">
      <w:pPr>
        <w:spacing w:line="360" w:lineRule="auto"/>
        <w:ind w:hanging="11"/>
        <w:jc w:val="both"/>
        <w:rPr>
          <w:sz w:val="24"/>
          <w:szCs w:val="24"/>
        </w:rPr>
      </w:pPr>
      <w:r w:rsidRPr="00045289">
        <w:rPr>
          <w:b/>
          <w:sz w:val="24"/>
          <w:szCs w:val="24"/>
        </w:rPr>
        <w:t xml:space="preserve">Parágrafo </w:t>
      </w:r>
      <w:r w:rsidR="00187A69">
        <w:rPr>
          <w:b/>
          <w:sz w:val="24"/>
          <w:szCs w:val="24"/>
        </w:rPr>
        <w:t>p</w:t>
      </w:r>
      <w:r w:rsidRPr="00045289">
        <w:rPr>
          <w:b/>
          <w:sz w:val="24"/>
          <w:szCs w:val="24"/>
        </w:rPr>
        <w:t>rimeiro -</w:t>
      </w:r>
      <w:r w:rsidRPr="00045289">
        <w:rPr>
          <w:sz w:val="24"/>
          <w:szCs w:val="24"/>
        </w:rPr>
        <w:t xml:space="preserve"> No valor acima estão incluídas todas as despesas ordinárias diretas e indiretas decorrentes da execução do objeto, inclusive tributos, encargos sociais, trabalhistas, previdenciários, fiscais e comerciais incidentes, taxa de administração, frete, seguro e outros necessários ao cumprimento integral do objeto da contratação.</w:t>
      </w:r>
    </w:p>
    <w:p w14:paraId="0C9F5D04" w14:textId="77777777" w:rsidR="00187A69" w:rsidRPr="00045289" w:rsidRDefault="00187A69" w:rsidP="006A3159">
      <w:pPr>
        <w:spacing w:line="360" w:lineRule="auto"/>
        <w:ind w:hanging="11"/>
        <w:jc w:val="both"/>
        <w:rPr>
          <w:sz w:val="24"/>
          <w:szCs w:val="24"/>
        </w:rPr>
      </w:pPr>
    </w:p>
    <w:p w14:paraId="58C00BBD" w14:textId="77777777" w:rsidR="006A3159" w:rsidRDefault="006A3159" w:rsidP="006A3159">
      <w:pPr>
        <w:spacing w:line="360" w:lineRule="auto"/>
        <w:ind w:hanging="11"/>
        <w:jc w:val="both"/>
        <w:rPr>
          <w:color w:val="FF0000"/>
          <w:sz w:val="24"/>
          <w:szCs w:val="24"/>
        </w:rPr>
      </w:pPr>
      <w:r w:rsidRPr="00045289">
        <w:rPr>
          <w:b/>
          <w:color w:val="FF0000"/>
          <w:sz w:val="24"/>
          <w:szCs w:val="24"/>
        </w:rPr>
        <w:t xml:space="preserve">Parágrafo </w:t>
      </w:r>
      <w:r w:rsidR="00187A69">
        <w:rPr>
          <w:b/>
          <w:color w:val="FF0000"/>
          <w:sz w:val="24"/>
          <w:szCs w:val="24"/>
        </w:rPr>
        <w:t>s</w:t>
      </w:r>
      <w:commentRangeStart w:id="13"/>
      <w:r w:rsidRPr="00045289">
        <w:rPr>
          <w:b/>
          <w:color w:val="FF0000"/>
          <w:sz w:val="24"/>
          <w:szCs w:val="24"/>
        </w:rPr>
        <w:t>egundo</w:t>
      </w:r>
      <w:commentRangeEnd w:id="13"/>
      <w:r w:rsidR="00187A69">
        <w:rPr>
          <w:rStyle w:val="Refdecomentrio"/>
        </w:rPr>
        <w:commentReference w:id="13"/>
      </w:r>
      <w:r w:rsidRPr="00045289">
        <w:rPr>
          <w:b/>
          <w:sz w:val="24"/>
          <w:szCs w:val="24"/>
        </w:rPr>
        <w:t xml:space="preserve"> -</w:t>
      </w:r>
      <w:r w:rsidRPr="00045289">
        <w:rPr>
          <w:sz w:val="24"/>
          <w:szCs w:val="24"/>
        </w:rPr>
        <w:t xml:space="preserve"> </w:t>
      </w:r>
      <w:r w:rsidRPr="00045289">
        <w:rPr>
          <w:color w:val="FF0000"/>
          <w:sz w:val="24"/>
          <w:szCs w:val="24"/>
        </w:rPr>
        <w:t xml:space="preserve">O valor acima é meramente estimativo, de forma que os pagamentos devidos à </w:t>
      </w:r>
      <w:r w:rsidRPr="00045289">
        <w:rPr>
          <w:b/>
          <w:color w:val="FF0000"/>
          <w:sz w:val="24"/>
          <w:szCs w:val="24"/>
        </w:rPr>
        <w:t>CONTRATADA</w:t>
      </w:r>
      <w:r w:rsidRPr="00045289">
        <w:rPr>
          <w:color w:val="FF0000"/>
          <w:sz w:val="24"/>
          <w:szCs w:val="24"/>
        </w:rPr>
        <w:t xml:space="preserve"> dependerão dos quantitativos de serviços efetivamente prestados.</w:t>
      </w:r>
    </w:p>
    <w:p w14:paraId="5A8F2EB8" w14:textId="77777777" w:rsidR="006A3159" w:rsidRDefault="006A3159" w:rsidP="006A3159">
      <w:pPr>
        <w:spacing w:line="360" w:lineRule="auto"/>
        <w:jc w:val="both"/>
        <w:rPr>
          <w:b/>
          <w:color w:val="0070C0"/>
          <w:sz w:val="24"/>
          <w:szCs w:val="24"/>
        </w:rPr>
      </w:pPr>
    </w:p>
    <w:p w14:paraId="4200399C" w14:textId="77777777" w:rsidR="00E103CF" w:rsidRDefault="006A3159" w:rsidP="00E103CF">
      <w:pPr>
        <w:spacing w:line="360" w:lineRule="auto"/>
        <w:jc w:val="both"/>
        <w:rPr>
          <w:rFonts w:eastAsia="Arial"/>
          <w:color w:val="0000FF"/>
          <w:sz w:val="24"/>
          <w:szCs w:val="24"/>
        </w:rPr>
      </w:pPr>
      <w:commentRangeStart w:id="14"/>
      <w:r w:rsidRPr="00947E25">
        <w:rPr>
          <w:b/>
          <w:color w:val="0000FF"/>
          <w:sz w:val="24"/>
          <w:szCs w:val="24"/>
        </w:rPr>
        <w:t xml:space="preserve">Parágrafo </w:t>
      </w:r>
      <w:r w:rsidR="00187A69">
        <w:rPr>
          <w:b/>
          <w:color w:val="0000FF"/>
          <w:sz w:val="24"/>
          <w:szCs w:val="24"/>
        </w:rPr>
        <w:t>t</w:t>
      </w:r>
      <w:r w:rsidRPr="00947E25">
        <w:rPr>
          <w:b/>
          <w:color w:val="0000FF"/>
          <w:sz w:val="24"/>
          <w:szCs w:val="24"/>
        </w:rPr>
        <w:t xml:space="preserve">erceiro </w:t>
      </w:r>
      <w:commentRangeEnd w:id="14"/>
      <w:r w:rsidR="00E103CF">
        <w:rPr>
          <w:rStyle w:val="Refdecomentrio"/>
        </w:rPr>
        <w:commentReference w:id="14"/>
      </w:r>
      <w:r w:rsidRPr="00947E25">
        <w:rPr>
          <w:b/>
          <w:color w:val="0000FF"/>
          <w:sz w:val="24"/>
          <w:szCs w:val="24"/>
        </w:rPr>
        <w:t xml:space="preserve">- </w:t>
      </w:r>
      <w:r w:rsidRPr="00947E25">
        <w:rPr>
          <w:color w:val="0000FF"/>
          <w:sz w:val="24"/>
          <w:szCs w:val="24"/>
        </w:rPr>
        <w:t>O valor consignado neste Termo de Contrato será corrigido anualmente, observado o interregno mínimo de um ano, contado a partir da data limite para a apresentação da proposta, pela variação do índice ..............(indicar o índice) ou outro que vier a substituí-lo.</w:t>
      </w:r>
      <w:r w:rsidRPr="00947E25">
        <w:rPr>
          <w:rFonts w:eastAsia="Arial"/>
          <w:color w:val="0000FF"/>
          <w:sz w:val="24"/>
          <w:szCs w:val="24"/>
        </w:rPr>
        <w:t xml:space="preserve"> </w:t>
      </w:r>
      <w:bookmarkStart w:id="15" w:name="_Toc43231911"/>
    </w:p>
    <w:p w14:paraId="1DAEFDAD" w14:textId="77777777" w:rsidR="00E103CF" w:rsidRDefault="00E103CF" w:rsidP="00E103CF">
      <w:pPr>
        <w:spacing w:line="360" w:lineRule="auto"/>
        <w:jc w:val="both"/>
        <w:rPr>
          <w:rFonts w:eastAsia="Arial"/>
          <w:color w:val="0000FF"/>
          <w:sz w:val="24"/>
          <w:szCs w:val="24"/>
        </w:rPr>
      </w:pPr>
    </w:p>
    <w:p w14:paraId="5D468DD1" w14:textId="77777777" w:rsidR="006A3159" w:rsidRPr="00E103CF" w:rsidRDefault="006A3159" w:rsidP="00E103CF">
      <w:pPr>
        <w:spacing w:line="360" w:lineRule="auto"/>
        <w:jc w:val="both"/>
        <w:rPr>
          <w:rFonts w:eastAsia="Arial"/>
          <w:b/>
          <w:bCs/>
          <w:color w:val="0000FF"/>
          <w:sz w:val="24"/>
          <w:szCs w:val="24"/>
        </w:rPr>
      </w:pPr>
      <w:r w:rsidRPr="00E103CF">
        <w:rPr>
          <w:b/>
          <w:bCs/>
          <w:sz w:val="24"/>
          <w:szCs w:val="24"/>
          <w:lang w:val="pt-BR"/>
        </w:rPr>
        <w:t>CLÁUSULA QUINTA – DOTAÇÃO ORÇAMENTÁRIA</w:t>
      </w:r>
      <w:bookmarkEnd w:id="15"/>
      <w:r w:rsidRPr="00E103CF">
        <w:rPr>
          <w:b/>
          <w:bCs/>
          <w:sz w:val="24"/>
          <w:szCs w:val="24"/>
          <w:lang w:val="pt-BR"/>
        </w:rPr>
        <w:t xml:space="preserve"> </w:t>
      </w:r>
    </w:p>
    <w:p w14:paraId="76BB7F10" w14:textId="77777777" w:rsidR="006A3159" w:rsidRPr="00045289" w:rsidRDefault="006A3159" w:rsidP="006A3159">
      <w:pPr>
        <w:spacing w:line="360" w:lineRule="auto"/>
        <w:jc w:val="both"/>
        <w:rPr>
          <w:sz w:val="24"/>
          <w:szCs w:val="24"/>
        </w:rPr>
      </w:pPr>
      <w:r w:rsidRPr="00045289">
        <w:rPr>
          <w:sz w:val="24"/>
          <w:szCs w:val="24"/>
        </w:rPr>
        <w:t>As despesas decorrentes desta contratação estão programadas em dotação orçamentária própria, prevista no orçamento da União, para o exercício de 20</w:t>
      </w:r>
      <w:r w:rsidRPr="00045289">
        <w:rPr>
          <w:color w:val="FF0000"/>
          <w:sz w:val="24"/>
          <w:szCs w:val="24"/>
        </w:rPr>
        <w:t>....</w:t>
      </w:r>
      <w:r w:rsidRPr="00045289">
        <w:rPr>
          <w:sz w:val="24"/>
          <w:szCs w:val="24"/>
        </w:rPr>
        <w:t xml:space="preserve">, na classificação abaixo: </w:t>
      </w:r>
    </w:p>
    <w:p w14:paraId="1206777C" w14:textId="77777777" w:rsidR="006A3159" w:rsidRPr="00045289" w:rsidRDefault="006A3159" w:rsidP="006A3159">
      <w:pPr>
        <w:spacing w:line="360" w:lineRule="auto"/>
        <w:jc w:val="both"/>
        <w:rPr>
          <w:sz w:val="24"/>
          <w:szCs w:val="24"/>
        </w:rPr>
      </w:pPr>
    </w:p>
    <w:p w14:paraId="1D228E77" w14:textId="77777777" w:rsidR="006A3159" w:rsidRPr="00045289" w:rsidRDefault="006A3159" w:rsidP="006A3159">
      <w:pPr>
        <w:spacing w:line="360" w:lineRule="auto"/>
        <w:jc w:val="both"/>
        <w:rPr>
          <w:sz w:val="24"/>
          <w:szCs w:val="24"/>
        </w:rPr>
      </w:pPr>
      <w:r w:rsidRPr="00045289">
        <w:rPr>
          <w:sz w:val="24"/>
          <w:szCs w:val="24"/>
        </w:rPr>
        <w:t xml:space="preserve">Gestão/Unidade:   </w:t>
      </w:r>
    </w:p>
    <w:p w14:paraId="51C02A78" w14:textId="77777777" w:rsidR="006A3159" w:rsidRPr="00045289" w:rsidRDefault="006A3159" w:rsidP="006A3159">
      <w:pPr>
        <w:spacing w:line="360" w:lineRule="auto"/>
        <w:jc w:val="both"/>
        <w:rPr>
          <w:sz w:val="24"/>
          <w:szCs w:val="24"/>
        </w:rPr>
      </w:pPr>
      <w:r w:rsidRPr="00045289">
        <w:rPr>
          <w:sz w:val="24"/>
          <w:szCs w:val="24"/>
        </w:rPr>
        <w:t xml:space="preserve">Fonte:  </w:t>
      </w:r>
    </w:p>
    <w:p w14:paraId="542A231F" w14:textId="77777777" w:rsidR="006A3159" w:rsidRPr="00045289" w:rsidRDefault="006A3159" w:rsidP="006A3159">
      <w:pPr>
        <w:spacing w:line="360" w:lineRule="auto"/>
        <w:jc w:val="both"/>
        <w:rPr>
          <w:sz w:val="24"/>
          <w:szCs w:val="24"/>
        </w:rPr>
      </w:pPr>
      <w:r w:rsidRPr="00045289">
        <w:rPr>
          <w:sz w:val="24"/>
          <w:szCs w:val="24"/>
        </w:rPr>
        <w:t xml:space="preserve">Programa de Trabalho:   </w:t>
      </w:r>
    </w:p>
    <w:p w14:paraId="6F923AD2" w14:textId="77777777" w:rsidR="006A3159" w:rsidRPr="00045289" w:rsidRDefault="006A3159" w:rsidP="006A3159">
      <w:pPr>
        <w:spacing w:line="360" w:lineRule="auto"/>
        <w:jc w:val="both"/>
        <w:rPr>
          <w:sz w:val="24"/>
          <w:szCs w:val="24"/>
        </w:rPr>
      </w:pPr>
      <w:r w:rsidRPr="00045289">
        <w:rPr>
          <w:sz w:val="24"/>
          <w:szCs w:val="24"/>
        </w:rPr>
        <w:t xml:space="preserve">Elemento de Despesa:   </w:t>
      </w:r>
    </w:p>
    <w:p w14:paraId="57E76CF8" w14:textId="77777777" w:rsidR="006A3159" w:rsidRPr="00045289" w:rsidRDefault="006A3159" w:rsidP="006A3159">
      <w:pPr>
        <w:spacing w:line="360" w:lineRule="auto"/>
        <w:jc w:val="both"/>
        <w:rPr>
          <w:sz w:val="24"/>
          <w:szCs w:val="24"/>
        </w:rPr>
      </w:pPr>
      <w:r w:rsidRPr="00045289">
        <w:rPr>
          <w:sz w:val="24"/>
          <w:szCs w:val="24"/>
        </w:rPr>
        <w:t xml:space="preserve">PI: </w:t>
      </w:r>
    </w:p>
    <w:p w14:paraId="644C4879" w14:textId="77777777" w:rsidR="006A3159" w:rsidRPr="00045289" w:rsidRDefault="006A3159" w:rsidP="006A3159">
      <w:pPr>
        <w:spacing w:line="360" w:lineRule="auto"/>
        <w:jc w:val="both"/>
        <w:rPr>
          <w:sz w:val="24"/>
          <w:szCs w:val="24"/>
        </w:rPr>
      </w:pPr>
    </w:p>
    <w:p w14:paraId="5D8536C0" w14:textId="77777777" w:rsidR="006A3159" w:rsidRDefault="006A3159" w:rsidP="006A3159">
      <w:pPr>
        <w:pStyle w:val="Ttulo1"/>
        <w:spacing w:line="360" w:lineRule="auto"/>
        <w:ind w:left="0"/>
        <w:jc w:val="both"/>
        <w:rPr>
          <w:sz w:val="24"/>
          <w:szCs w:val="24"/>
          <w:lang w:val="pt-BR"/>
        </w:rPr>
      </w:pPr>
      <w:bookmarkStart w:id="16" w:name="_Toc43231912"/>
      <w:r w:rsidRPr="00045289">
        <w:rPr>
          <w:sz w:val="24"/>
          <w:szCs w:val="24"/>
          <w:lang w:val="pt-BR"/>
        </w:rPr>
        <w:t>CLÁUSULA SEXTA – DO PAGAMENTO</w:t>
      </w:r>
      <w:bookmarkEnd w:id="16"/>
      <w:r w:rsidRPr="00045289">
        <w:rPr>
          <w:sz w:val="24"/>
          <w:szCs w:val="24"/>
          <w:lang w:val="pt-BR"/>
        </w:rPr>
        <w:t xml:space="preserve"> </w:t>
      </w:r>
    </w:p>
    <w:p w14:paraId="5A925A0F" w14:textId="77777777" w:rsidR="006A3159" w:rsidRPr="00947E25" w:rsidRDefault="006A3159" w:rsidP="006A3159">
      <w:pPr>
        <w:spacing w:line="360" w:lineRule="auto"/>
        <w:jc w:val="both"/>
        <w:rPr>
          <w:b/>
          <w:color w:val="0000FF"/>
          <w:sz w:val="24"/>
          <w:szCs w:val="24"/>
        </w:rPr>
      </w:pPr>
      <w:r w:rsidRPr="00947E25">
        <w:rPr>
          <w:b/>
          <w:color w:val="0000FF"/>
          <w:sz w:val="24"/>
          <w:szCs w:val="24"/>
        </w:rPr>
        <w:t>- Quando se tratar de compra de bens/obras/serviço de engenharia:</w:t>
      </w:r>
    </w:p>
    <w:p w14:paraId="3B95EA62" w14:textId="77777777" w:rsidR="006A3159" w:rsidRDefault="006A3159" w:rsidP="006A3159">
      <w:pPr>
        <w:spacing w:line="360" w:lineRule="auto"/>
        <w:jc w:val="both"/>
        <w:rPr>
          <w:sz w:val="24"/>
          <w:szCs w:val="24"/>
        </w:rPr>
      </w:pPr>
      <w:r w:rsidRPr="00045289">
        <w:rPr>
          <w:sz w:val="24"/>
          <w:szCs w:val="24"/>
        </w:rPr>
        <w:t>O prazo para pagamento e demais condições a ele referentes encontram-se no Projeto Básico.</w:t>
      </w:r>
    </w:p>
    <w:p w14:paraId="014D91E3" w14:textId="77777777" w:rsidR="006A3159" w:rsidRPr="00045289" w:rsidRDefault="006A3159" w:rsidP="006A3159">
      <w:pPr>
        <w:spacing w:line="360" w:lineRule="auto"/>
        <w:jc w:val="both"/>
        <w:rPr>
          <w:sz w:val="24"/>
          <w:szCs w:val="24"/>
        </w:rPr>
      </w:pPr>
    </w:p>
    <w:p w14:paraId="17E2749A" w14:textId="77777777" w:rsidR="006A3159" w:rsidRPr="00947E25" w:rsidRDefault="006A3159" w:rsidP="006A3159">
      <w:pPr>
        <w:spacing w:line="360" w:lineRule="auto"/>
        <w:jc w:val="both"/>
        <w:rPr>
          <w:color w:val="0000FF"/>
          <w:sz w:val="24"/>
          <w:szCs w:val="24"/>
        </w:rPr>
      </w:pPr>
      <w:r w:rsidRPr="00947E25">
        <w:rPr>
          <w:b/>
          <w:color w:val="0000FF"/>
          <w:sz w:val="24"/>
          <w:szCs w:val="24"/>
        </w:rPr>
        <w:t xml:space="preserve">- Quando se tratar de </w:t>
      </w:r>
      <w:commentRangeStart w:id="17"/>
      <w:r w:rsidRPr="00947E25">
        <w:rPr>
          <w:b/>
          <w:color w:val="0000FF"/>
          <w:sz w:val="24"/>
          <w:szCs w:val="24"/>
        </w:rPr>
        <w:t>serviço comum</w:t>
      </w:r>
      <w:commentRangeEnd w:id="17"/>
      <w:r w:rsidR="00E103CF">
        <w:rPr>
          <w:rStyle w:val="Refdecomentrio"/>
        </w:rPr>
        <w:commentReference w:id="17"/>
      </w:r>
      <w:r w:rsidRPr="00947E25">
        <w:rPr>
          <w:b/>
          <w:color w:val="0000FF"/>
          <w:sz w:val="24"/>
          <w:szCs w:val="24"/>
        </w:rPr>
        <w:t xml:space="preserve">: </w:t>
      </w:r>
    </w:p>
    <w:p w14:paraId="65A00831" w14:textId="77777777" w:rsidR="006A3159" w:rsidRPr="00045289" w:rsidRDefault="006A3159" w:rsidP="006A3159">
      <w:pPr>
        <w:spacing w:line="360" w:lineRule="auto"/>
        <w:jc w:val="both"/>
        <w:rPr>
          <w:sz w:val="24"/>
          <w:szCs w:val="24"/>
        </w:rPr>
      </w:pPr>
      <w:r w:rsidRPr="00045289">
        <w:rPr>
          <w:sz w:val="24"/>
          <w:szCs w:val="24"/>
        </w:rPr>
        <w:t xml:space="preserve">O prazo para pagamento à </w:t>
      </w:r>
      <w:r w:rsidRPr="00045289">
        <w:rPr>
          <w:b/>
          <w:sz w:val="24"/>
          <w:szCs w:val="24"/>
        </w:rPr>
        <w:t>CONTRATADA</w:t>
      </w:r>
      <w:r w:rsidRPr="00045289">
        <w:rPr>
          <w:sz w:val="24"/>
          <w:szCs w:val="24"/>
        </w:rPr>
        <w:t xml:space="preserve"> e demais condições a ele referentes encontram-se definidos no Projeto Básico e no Anexo XI da IN SEGES/MP n. 5/2017. </w:t>
      </w:r>
    </w:p>
    <w:p w14:paraId="476739BF" w14:textId="77777777" w:rsidR="006A3159" w:rsidRPr="00045289" w:rsidRDefault="006A3159" w:rsidP="006A3159">
      <w:pPr>
        <w:spacing w:line="360" w:lineRule="auto"/>
        <w:jc w:val="both"/>
        <w:rPr>
          <w:sz w:val="24"/>
          <w:szCs w:val="24"/>
        </w:rPr>
      </w:pPr>
    </w:p>
    <w:p w14:paraId="5E1F32CB" w14:textId="77777777" w:rsidR="006A3159" w:rsidRDefault="006A3159" w:rsidP="006A3159">
      <w:pPr>
        <w:pStyle w:val="Ttulo1"/>
        <w:spacing w:line="360" w:lineRule="auto"/>
        <w:ind w:left="0"/>
        <w:jc w:val="both"/>
        <w:rPr>
          <w:color w:val="0000FF"/>
          <w:sz w:val="24"/>
          <w:szCs w:val="24"/>
          <w:lang w:val="pt-BR"/>
        </w:rPr>
      </w:pPr>
      <w:bookmarkStart w:id="19" w:name="_Toc43231913"/>
      <w:r w:rsidRPr="00947E25">
        <w:rPr>
          <w:color w:val="0000FF"/>
          <w:sz w:val="24"/>
          <w:szCs w:val="24"/>
          <w:lang w:val="pt-BR"/>
        </w:rPr>
        <w:t xml:space="preserve">CLÁUSULA SÉTIMA – </w:t>
      </w:r>
      <w:commentRangeStart w:id="20"/>
      <w:r w:rsidRPr="00947E25">
        <w:rPr>
          <w:color w:val="0000FF"/>
          <w:sz w:val="24"/>
          <w:szCs w:val="24"/>
          <w:lang w:val="pt-BR"/>
        </w:rPr>
        <w:t>GARANTIA</w:t>
      </w:r>
      <w:commentRangeEnd w:id="20"/>
      <w:r w:rsidR="00E103CF">
        <w:rPr>
          <w:rStyle w:val="Refdecomentrio"/>
          <w:b w:val="0"/>
          <w:bCs w:val="0"/>
        </w:rPr>
        <w:commentReference w:id="20"/>
      </w:r>
      <w:r w:rsidRPr="00947E25">
        <w:rPr>
          <w:color w:val="0000FF"/>
          <w:sz w:val="24"/>
          <w:szCs w:val="24"/>
          <w:lang w:val="pt-BR"/>
        </w:rPr>
        <w:t xml:space="preserve"> DE EXECUÇÃO</w:t>
      </w:r>
      <w:bookmarkEnd w:id="19"/>
      <w:r w:rsidRPr="00947E25">
        <w:rPr>
          <w:color w:val="0000FF"/>
          <w:sz w:val="24"/>
          <w:szCs w:val="24"/>
          <w:lang w:val="pt-BR"/>
        </w:rPr>
        <w:t xml:space="preserve"> </w:t>
      </w:r>
    </w:p>
    <w:p w14:paraId="6DEC90DA" w14:textId="77777777" w:rsidR="006A3159" w:rsidRPr="002E2331" w:rsidRDefault="006A3159" w:rsidP="006A3159">
      <w:pPr>
        <w:spacing w:line="360" w:lineRule="auto"/>
        <w:jc w:val="both"/>
        <w:rPr>
          <w:color w:val="0000FF"/>
          <w:sz w:val="24"/>
          <w:szCs w:val="24"/>
        </w:rPr>
      </w:pPr>
      <w:r w:rsidRPr="002E2331">
        <w:rPr>
          <w:color w:val="0000FF"/>
          <w:sz w:val="24"/>
          <w:szCs w:val="24"/>
        </w:rPr>
        <w:t>Será exigida a prestação de garantia na presente contratação, conforme regras constantes do Projeto Básico, anexo ao presente Instrumento.</w:t>
      </w:r>
    </w:p>
    <w:p w14:paraId="277DE5BF" w14:textId="77777777" w:rsidR="006A3159" w:rsidRPr="00045289" w:rsidRDefault="006A3159" w:rsidP="006A3159">
      <w:pPr>
        <w:spacing w:line="360" w:lineRule="auto"/>
        <w:jc w:val="both"/>
        <w:rPr>
          <w:color w:val="0070C0"/>
          <w:sz w:val="24"/>
          <w:szCs w:val="24"/>
        </w:rPr>
      </w:pPr>
    </w:p>
    <w:p w14:paraId="23E38F41" w14:textId="77777777" w:rsidR="006A3159" w:rsidRPr="00045289" w:rsidRDefault="006A3159" w:rsidP="00E103CF">
      <w:pPr>
        <w:pStyle w:val="Nivel01"/>
        <w:spacing w:before="0" w:line="360" w:lineRule="auto"/>
        <w:ind w:left="0" w:firstLine="0"/>
        <w:rPr>
          <w:sz w:val="24"/>
          <w:szCs w:val="24"/>
        </w:rPr>
      </w:pPr>
      <w:bookmarkStart w:id="21" w:name="_Toc43231914"/>
      <w:r w:rsidRPr="00045289">
        <w:rPr>
          <w:rFonts w:ascii="Times New Roman" w:hAnsi="Times New Roman" w:cs="Times New Roman"/>
          <w:sz w:val="24"/>
          <w:szCs w:val="24"/>
        </w:rPr>
        <w:t xml:space="preserve">CLÁUSULA OITAVA - </w:t>
      </w:r>
      <w:commentRangeStart w:id="22"/>
      <w:r w:rsidRPr="00045289">
        <w:rPr>
          <w:rFonts w:ascii="Times New Roman" w:hAnsi="Times New Roman" w:cs="Times New Roman"/>
          <w:sz w:val="24"/>
          <w:szCs w:val="24"/>
        </w:rPr>
        <w:t xml:space="preserve">ENTREGA E RECEBIMENTO </w:t>
      </w:r>
      <w:commentRangeEnd w:id="22"/>
      <w:r w:rsidR="00E103CF">
        <w:rPr>
          <w:rStyle w:val="Refdecomentrio"/>
          <w:rFonts w:ascii="Times New Roman" w:eastAsia="Times New Roman" w:hAnsi="Times New Roman" w:cs="Times New Roman"/>
          <w:b w:val="0"/>
          <w:bCs w:val="0"/>
          <w:lang w:val="pt-PT" w:eastAsia="pt-PT"/>
        </w:rPr>
        <w:commentReference w:id="22"/>
      </w:r>
      <w:r w:rsidRPr="00045289">
        <w:rPr>
          <w:rFonts w:ascii="Times New Roman" w:hAnsi="Times New Roman" w:cs="Times New Roman"/>
          <w:sz w:val="24"/>
          <w:szCs w:val="24"/>
        </w:rPr>
        <w:t>DO OBJETO</w:t>
      </w:r>
      <w:bookmarkEnd w:id="21"/>
      <w:r w:rsidRPr="00045289">
        <w:rPr>
          <w:rFonts w:eastAsia="Arial"/>
          <w:i/>
          <w:sz w:val="24"/>
          <w:szCs w:val="24"/>
        </w:rPr>
        <w:t xml:space="preserve"> </w:t>
      </w:r>
    </w:p>
    <w:p w14:paraId="6BFB734C" w14:textId="77777777" w:rsidR="006A3159" w:rsidRDefault="006A3159" w:rsidP="006A3159">
      <w:pPr>
        <w:spacing w:line="360" w:lineRule="auto"/>
        <w:jc w:val="both"/>
        <w:rPr>
          <w:sz w:val="24"/>
          <w:szCs w:val="24"/>
        </w:rPr>
      </w:pPr>
      <w:r w:rsidRPr="00045289">
        <w:rPr>
          <w:sz w:val="24"/>
          <w:szCs w:val="24"/>
        </w:rPr>
        <w:t>As condições de entrega e recebimento do objeto são aquelas previstas no Projeto Básico, anexo ao presente Instrumento.</w:t>
      </w:r>
    </w:p>
    <w:p w14:paraId="28831DC7" w14:textId="77777777" w:rsidR="006A3159" w:rsidRPr="00045289" w:rsidRDefault="006A3159" w:rsidP="006A3159">
      <w:pPr>
        <w:spacing w:line="360" w:lineRule="auto"/>
        <w:jc w:val="both"/>
        <w:rPr>
          <w:sz w:val="24"/>
          <w:szCs w:val="24"/>
        </w:rPr>
      </w:pPr>
    </w:p>
    <w:p w14:paraId="491A15D0" w14:textId="77777777" w:rsidR="006A3159" w:rsidRDefault="006A3159" w:rsidP="006A3159">
      <w:pPr>
        <w:pStyle w:val="Ttulo1"/>
        <w:spacing w:line="360" w:lineRule="auto"/>
        <w:ind w:left="0"/>
        <w:jc w:val="both"/>
        <w:rPr>
          <w:sz w:val="24"/>
          <w:szCs w:val="24"/>
          <w:lang w:val="pt-BR"/>
        </w:rPr>
      </w:pPr>
      <w:bookmarkStart w:id="23" w:name="_Toc43231915"/>
      <w:r w:rsidRPr="00045289">
        <w:rPr>
          <w:sz w:val="24"/>
          <w:szCs w:val="24"/>
          <w:lang w:val="pt-BR"/>
        </w:rPr>
        <w:t xml:space="preserve">CLÁUSULA NONA – DO </w:t>
      </w:r>
      <w:commentRangeStart w:id="24"/>
      <w:r w:rsidRPr="00045289">
        <w:rPr>
          <w:sz w:val="24"/>
          <w:szCs w:val="24"/>
          <w:lang w:val="pt-BR"/>
        </w:rPr>
        <w:t xml:space="preserve">REGIME DE EXECUÇÃO </w:t>
      </w:r>
      <w:commentRangeEnd w:id="24"/>
      <w:r w:rsidR="00E103CF">
        <w:rPr>
          <w:rStyle w:val="Refdecomentrio"/>
          <w:b w:val="0"/>
          <w:bCs w:val="0"/>
        </w:rPr>
        <w:commentReference w:id="24"/>
      </w:r>
      <w:r w:rsidRPr="00045289">
        <w:rPr>
          <w:sz w:val="24"/>
          <w:szCs w:val="24"/>
          <w:lang w:val="pt-BR"/>
        </w:rPr>
        <w:t>DOS SERVIÇOS E FISCALIZAÇÃO</w:t>
      </w:r>
      <w:bookmarkEnd w:id="23"/>
      <w:r w:rsidRPr="00045289">
        <w:rPr>
          <w:sz w:val="24"/>
          <w:szCs w:val="24"/>
          <w:lang w:val="pt-BR"/>
        </w:rPr>
        <w:t xml:space="preserve"> </w:t>
      </w:r>
    </w:p>
    <w:p w14:paraId="08C3A116" w14:textId="77777777" w:rsidR="006A3159" w:rsidRPr="002E2331" w:rsidRDefault="006A3159" w:rsidP="006A3159">
      <w:pPr>
        <w:spacing w:line="360" w:lineRule="auto"/>
        <w:jc w:val="both"/>
        <w:rPr>
          <w:color w:val="0000FF"/>
          <w:sz w:val="24"/>
          <w:szCs w:val="24"/>
        </w:rPr>
      </w:pPr>
      <w:r w:rsidRPr="002E2331">
        <w:rPr>
          <w:b/>
          <w:color w:val="0000FF"/>
          <w:sz w:val="24"/>
          <w:szCs w:val="24"/>
        </w:rPr>
        <w:t>- Quando se tratar de compra de bens:</w:t>
      </w:r>
    </w:p>
    <w:p w14:paraId="54077845" w14:textId="77777777" w:rsidR="006A3159" w:rsidRDefault="006A3159" w:rsidP="006A3159">
      <w:pPr>
        <w:spacing w:line="360" w:lineRule="auto"/>
        <w:ind w:hanging="11"/>
        <w:jc w:val="both"/>
        <w:rPr>
          <w:sz w:val="24"/>
          <w:szCs w:val="24"/>
        </w:rPr>
      </w:pPr>
      <w:r w:rsidRPr="00045289">
        <w:rPr>
          <w:sz w:val="24"/>
          <w:szCs w:val="24"/>
        </w:rPr>
        <w:t xml:space="preserve">A fiscalização da execução do objeto será efetuada por Comissão/Representante designado pela </w:t>
      </w:r>
      <w:r w:rsidRPr="00045289">
        <w:rPr>
          <w:b/>
          <w:sz w:val="24"/>
          <w:szCs w:val="24"/>
        </w:rPr>
        <w:t>CONTRATANTE</w:t>
      </w:r>
      <w:r w:rsidRPr="00045289">
        <w:rPr>
          <w:sz w:val="24"/>
          <w:szCs w:val="24"/>
        </w:rPr>
        <w:t>, na forma estabelecida no Projeto Básico, anexo ao presente Instrumento.</w:t>
      </w:r>
    </w:p>
    <w:p w14:paraId="3D9DE082" w14:textId="77777777" w:rsidR="006A3159" w:rsidRPr="00045289" w:rsidRDefault="006A3159" w:rsidP="006A3159">
      <w:pPr>
        <w:spacing w:line="360" w:lineRule="auto"/>
        <w:ind w:hanging="11"/>
        <w:jc w:val="both"/>
        <w:rPr>
          <w:sz w:val="24"/>
          <w:szCs w:val="24"/>
        </w:rPr>
      </w:pPr>
    </w:p>
    <w:p w14:paraId="6CBAB537" w14:textId="77777777" w:rsidR="006A3159" w:rsidRPr="002E2331" w:rsidRDefault="006A3159" w:rsidP="006A3159">
      <w:pPr>
        <w:spacing w:line="360" w:lineRule="auto"/>
        <w:jc w:val="both"/>
        <w:rPr>
          <w:color w:val="0000FF"/>
          <w:sz w:val="24"/>
          <w:szCs w:val="24"/>
        </w:rPr>
      </w:pPr>
      <w:r w:rsidRPr="002E2331">
        <w:rPr>
          <w:b/>
          <w:color w:val="0000FF"/>
          <w:sz w:val="24"/>
          <w:szCs w:val="24"/>
        </w:rPr>
        <w:t xml:space="preserve">- Quando se tratar de obra/serviço: </w:t>
      </w:r>
    </w:p>
    <w:p w14:paraId="51C6DE97" w14:textId="77777777" w:rsidR="006A3159" w:rsidRDefault="006A3159" w:rsidP="006A3159">
      <w:pPr>
        <w:spacing w:line="360" w:lineRule="auto"/>
        <w:jc w:val="both"/>
        <w:rPr>
          <w:rFonts w:eastAsia="Arial"/>
          <w:sz w:val="24"/>
          <w:szCs w:val="24"/>
        </w:rPr>
      </w:pPr>
      <w:r w:rsidRPr="00045289">
        <w:rPr>
          <w:sz w:val="24"/>
          <w:szCs w:val="24"/>
        </w:rPr>
        <w:t xml:space="preserve">O regime de execução dos serviços a serem executados pela </w:t>
      </w:r>
      <w:r w:rsidRPr="00045289">
        <w:rPr>
          <w:b/>
          <w:sz w:val="24"/>
          <w:szCs w:val="24"/>
        </w:rPr>
        <w:t>CONTRATADA</w:t>
      </w:r>
      <w:r w:rsidRPr="00045289">
        <w:rPr>
          <w:sz w:val="24"/>
          <w:szCs w:val="24"/>
        </w:rPr>
        <w:t xml:space="preserve">, os materiais que serão empregados e a fiscalização pela </w:t>
      </w:r>
      <w:r w:rsidRPr="00045289">
        <w:rPr>
          <w:b/>
          <w:sz w:val="24"/>
          <w:szCs w:val="24"/>
        </w:rPr>
        <w:t>CONTRATANTE</w:t>
      </w:r>
      <w:r w:rsidRPr="00045289">
        <w:rPr>
          <w:sz w:val="24"/>
          <w:szCs w:val="24"/>
        </w:rPr>
        <w:t xml:space="preserve"> são aqueles </w:t>
      </w:r>
      <w:r w:rsidRPr="00045289">
        <w:rPr>
          <w:sz w:val="24"/>
          <w:szCs w:val="24"/>
        </w:rPr>
        <w:lastRenderedPageBreak/>
        <w:t>previstos no Projeto Básico, anexo ao presente Instrumento.</w:t>
      </w:r>
      <w:r w:rsidRPr="00045289">
        <w:rPr>
          <w:rFonts w:eastAsia="Arial"/>
          <w:sz w:val="24"/>
          <w:szCs w:val="24"/>
        </w:rPr>
        <w:t xml:space="preserve"> </w:t>
      </w:r>
    </w:p>
    <w:p w14:paraId="55561800" w14:textId="77777777" w:rsidR="00E103CF" w:rsidRPr="00045289" w:rsidRDefault="00E103CF" w:rsidP="006A3159">
      <w:pPr>
        <w:spacing w:line="360" w:lineRule="auto"/>
        <w:jc w:val="both"/>
        <w:rPr>
          <w:rFonts w:eastAsia="Arial"/>
          <w:sz w:val="24"/>
          <w:szCs w:val="24"/>
        </w:rPr>
      </w:pPr>
    </w:p>
    <w:p w14:paraId="62E3AD56" w14:textId="77777777" w:rsidR="006A3159" w:rsidRPr="00045289" w:rsidRDefault="006A3159" w:rsidP="006A3159">
      <w:pPr>
        <w:spacing w:line="360" w:lineRule="auto"/>
        <w:ind w:hanging="11"/>
        <w:jc w:val="both"/>
        <w:rPr>
          <w:color w:val="FF0000"/>
          <w:sz w:val="24"/>
          <w:szCs w:val="24"/>
        </w:rPr>
      </w:pPr>
      <w:r w:rsidRPr="00045289">
        <w:rPr>
          <w:b/>
          <w:color w:val="FF0000"/>
          <w:sz w:val="24"/>
          <w:szCs w:val="24"/>
        </w:rPr>
        <w:t>Parágrafo primeiro</w:t>
      </w:r>
      <w:r w:rsidRPr="00045289">
        <w:rPr>
          <w:color w:val="FF0000"/>
          <w:sz w:val="24"/>
          <w:szCs w:val="24"/>
        </w:rPr>
        <w:t xml:space="preserve"> - O prazo de execução dos serviços será de ........... (indicar o período de tempo previsto para a conclusão dos serviços), com início ................................. (indicar a data ou evento para o início dos serviços), na forma que segue:</w:t>
      </w:r>
    </w:p>
    <w:p w14:paraId="537DA750" w14:textId="77777777" w:rsidR="006A3159" w:rsidRPr="00045289" w:rsidRDefault="006A3159" w:rsidP="006A3159">
      <w:pPr>
        <w:spacing w:line="360" w:lineRule="auto"/>
        <w:ind w:hanging="11"/>
        <w:jc w:val="both"/>
        <w:rPr>
          <w:color w:val="FF0000"/>
          <w:sz w:val="24"/>
          <w:szCs w:val="24"/>
        </w:rPr>
      </w:pPr>
      <w:r w:rsidRPr="00045289">
        <w:rPr>
          <w:b/>
          <w:color w:val="FF0000"/>
          <w:sz w:val="24"/>
          <w:szCs w:val="24"/>
        </w:rPr>
        <w:t>OU</w:t>
      </w:r>
    </w:p>
    <w:p w14:paraId="1688978F" w14:textId="77777777" w:rsidR="006A3159" w:rsidRPr="00045289" w:rsidRDefault="006A3159" w:rsidP="006A3159">
      <w:pPr>
        <w:spacing w:line="360" w:lineRule="auto"/>
        <w:ind w:hanging="11"/>
        <w:jc w:val="both"/>
        <w:rPr>
          <w:color w:val="FF0000"/>
          <w:sz w:val="24"/>
          <w:szCs w:val="24"/>
        </w:rPr>
      </w:pPr>
      <w:commentRangeStart w:id="25"/>
      <w:r w:rsidRPr="00045289">
        <w:rPr>
          <w:b/>
          <w:color w:val="FF0000"/>
          <w:sz w:val="24"/>
          <w:szCs w:val="24"/>
        </w:rPr>
        <w:t>Parágrafo primeiro</w:t>
      </w:r>
      <w:r w:rsidRPr="00045289">
        <w:rPr>
          <w:color w:val="FF0000"/>
          <w:sz w:val="24"/>
          <w:szCs w:val="24"/>
        </w:rPr>
        <w:t xml:space="preserve"> </w:t>
      </w:r>
      <w:commentRangeEnd w:id="25"/>
      <w:r w:rsidR="00E103CF">
        <w:rPr>
          <w:rStyle w:val="Refdecomentrio"/>
        </w:rPr>
        <w:commentReference w:id="25"/>
      </w:r>
      <w:r w:rsidRPr="00045289">
        <w:rPr>
          <w:color w:val="FF0000"/>
          <w:sz w:val="24"/>
          <w:szCs w:val="24"/>
        </w:rPr>
        <w:t>- O prazo de execução dos serviços será de ........... (indicar o período de tempo previsto para a conclusão dos serviços), com início ................................. (indicar a data ou evento para o início dos serviços), e seguirá o seguinte cronograma:</w:t>
      </w:r>
    </w:p>
    <w:p w14:paraId="112B0738" w14:textId="77777777" w:rsidR="006A3159" w:rsidRPr="00045289" w:rsidRDefault="006A3159" w:rsidP="006A3159">
      <w:pPr>
        <w:spacing w:line="360" w:lineRule="auto"/>
        <w:ind w:hanging="11"/>
        <w:jc w:val="both"/>
        <w:rPr>
          <w:color w:val="FF0000"/>
          <w:sz w:val="24"/>
          <w:szCs w:val="24"/>
        </w:rPr>
      </w:pPr>
      <w:r w:rsidRPr="00045289">
        <w:rPr>
          <w:color w:val="FF0000"/>
          <w:sz w:val="24"/>
          <w:szCs w:val="24"/>
        </w:rPr>
        <w:t>I . ........... (início e conclusão)</w:t>
      </w:r>
    </w:p>
    <w:p w14:paraId="3AC0A0A6" w14:textId="77777777" w:rsidR="006A3159" w:rsidRPr="00045289" w:rsidRDefault="006A3159" w:rsidP="006A3159">
      <w:pPr>
        <w:spacing w:line="360" w:lineRule="auto"/>
        <w:ind w:hanging="11"/>
        <w:jc w:val="both"/>
        <w:rPr>
          <w:color w:val="FF0000"/>
          <w:sz w:val="24"/>
          <w:szCs w:val="24"/>
        </w:rPr>
      </w:pPr>
      <w:r w:rsidRPr="00045289">
        <w:rPr>
          <w:color w:val="FF0000"/>
          <w:sz w:val="24"/>
          <w:szCs w:val="24"/>
        </w:rPr>
        <w:t>II. ............ (início e conclusão)</w:t>
      </w:r>
    </w:p>
    <w:p w14:paraId="0ADFC7B7" w14:textId="77777777" w:rsidR="006A3159" w:rsidRPr="00045289" w:rsidRDefault="006A3159" w:rsidP="006A3159">
      <w:pPr>
        <w:spacing w:line="360" w:lineRule="auto"/>
        <w:jc w:val="both"/>
        <w:rPr>
          <w:color w:val="FF0000"/>
          <w:sz w:val="24"/>
          <w:szCs w:val="24"/>
        </w:rPr>
      </w:pPr>
    </w:p>
    <w:p w14:paraId="45FD6EED" w14:textId="77777777" w:rsidR="006A3159" w:rsidRDefault="006A3159" w:rsidP="006A3159">
      <w:pPr>
        <w:pStyle w:val="Ttulo1"/>
        <w:spacing w:line="360" w:lineRule="auto"/>
        <w:ind w:left="0"/>
        <w:jc w:val="both"/>
        <w:rPr>
          <w:sz w:val="24"/>
          <w:szCs w:val="24"/>
          <w:lang w:val="pt-BR"/>
        </w:rPr>
      </w:pPr>
      <w:bookmarkStart w:id="26" w:name="_Toc43231916"/>
      <w:r w:rsidRPr="00045289">
        <w:rPr>
          <w:sz w:val="24"/>
          <w:szCs w:val="24"/>
          <w:lang w:val="pt-BR"/>
        </w:rPr>
        <w:t>CLÁUSULA DÉCIMA – DOS JUROS E DA CORREÇÃO MONETÁRIA</w:t>
      </w:r>
      <w:bookmarkEnd w:id="26"/>
      <w:r w:rsidRPr="00045289">
        <w:rPr>
          <w:sz w:val="24"/>
          <w:szCs w:val="24"/>
          <w:lang w:val="pt-BR"/>
        </w:rPr>
        <w:t xml:space="preserve"> </w:t>
      </w:r>
    </w:p>
    <w:p w14:paraId="269563D3" w14:textId="77777777" w:rsidR="006A3159" w:rsidRDefault="006A3159" w:rsidP="006A3159">
      <w:pPr>
        <w:spacing w:line="360" w:lineRule="auto"/>
        <w:jc w:val="both"/>
        <w:rPr>
          <w:sz w:val="24"/>
          <w:szCs w:val="24"/>
        </w:rPr>
      </w:pPr>
      <w:r w:rsidRPr="00045289">
        <w:rPr>
          <w:sz w:val="24"/>
          <w:szCs w:val="24"/>
        </w:rPr>
        <w:t xml:space="preserve">O atraso nas obrigações da </w:t>
      </w:r>
      <w:r w:rsidRPr="00045289">
        <w:rPr>
          <w:b/>
          <w:sz w:val="24"/>
          <w:szCs w:val="24"/>
        </w:rPr>
        <w:t>CONTRATADA</w:t>
      </w:r>
      <w:r w:rsidRPr="00045289">
        <w:rPr>
          <w:sz w:val="24"/>
          <w:szCs w:val="24"/>
        </w:rPr>
        <w:t xml:space="preserve"> implicará na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4C235471" w14:textId="77777777" w:rsidR="00936762" w:rsidRDefault="00936762" w:rsidP="006A3159">
      <w:pPr>
        <w:spacing w:line="360" w:lineRule="auto"/>
        <w:jc w:val="both"/>
        <w:rPr>
          <w:sz w:val="24"/>
          <w:szCs w:val="24"/>
        </w:rPr>
      </w:pPr>
    </w:p>
    <w:p w14:paraId="026B5523" w14:textId="77777777" w:rsidR="006A3159" w:rsidRPr="00045289" w:rsidRDefault="006A3159" w:rsidP="006A3159">
      <w:pPr>
        <w:spacing w:line="360" w:lineRule="auto"/>
        <w:jc w:val="both"/>
        <w:rPr>
          <w:sz w:val="24"/>
          <w:szCs w:val="24"/>
        </w:rPr>
      </w:pPr>
      <w:r w:rsidRPr="00045289">
        <w:rPr>
          <w:b/>
          <w:sz w:val="24"/>
          <w:szCs w:val="24"/>
        </w:rPr>
        <w:t xml:space="preserve">Parágrafo </w:t>
      </w:r>
      <w:r w:rsidR="00D71B7F">
        <w:rPr>
          <w:b/>
          <w:sz w:val="24"/>
          <w:szCs w:val="24"/>
        </w:rPr>
        <w:t>único</w:t>
      </w:r>
      <w:r w:rsidRPr="00045289">
        <w:rPr>
          <w:b/>
          <w:sz w:val="24"/>
          <w:szCs w:val="24"/>
        </w:rPr>
        <w:t xml:space="preserve"> -</w:t>
      </w:r>
      <w:r w:rsidRPr="00045289">
        <w:rPr>
          <w:sz w:val="24"/>
          <w:szCs w:val="24"/>
        </w:rPr>
        <w:t xml:space="preserve"> A ocorrência de atraso no pagamento da remuneração por mais de 30 (trinta) dias ou ainda, a ocorrência de 03 (três) atrasos de pagamento no ano (consecutivos ou não), mesmo que por prazo inferior a 30 (trinta) dias, poderá implicar na rescisão do Contrato, sem prejuízo das penalidades cabíveis. </w:t>
      </w:r>
    </w:p>
    <w:p w14:paraId="6AADCA46" w14:textId="77777777" w:rsidR="006A3159" w:rsidRPr="00045289" w:rsidRDefault="006A3159" w:rsidP="006A3159">
      <w:pPr>
        <w:spacing w:line="360" w:lineRule="auto"/>
        <w:jc w:val="both"/>
        <w:rPr>
          <w:sz w:val="24"/>
          <w:szCs w:val="24"/>
        </w:rPr>
      </w:pPr>
    </w:p>
    <w:p w14:paraId="2835BFDE" w14:textId="77777777" w:rsidR="006A3159" w:rsidRDefault="006A3159" w:rsidP="006A3159">
      <w:pPr>
        <w:pStyle w:val="Ttulo1"/>
        <w:spacing w:line="360" w:lineRule="auto"/>
        <w:ind w:left="0"/>
        <w:jc w:val="both"/>
        <w:rPr>
          <w:sz w:val="24"/>
          <w:szCs w:val="24"/>
          <w:lang w:val="pt-BR"/>
        </w:rPr>
      </w:pPr>
      <w:bookmarkStart w:id="27" w:name="_Toc43231917"/>
      <w:r w:rsidRPr="00045289">
        <w:rPr>
          <w:sz w:val="24"/>
          <w:szCs w:val="24"/>
          <w:lang w:val="pt-BR"/>
        </w:rPr>
        <w:t>CLÁUSULA DÉCIMA PRIMEIRA – DAS OBRIGAÇÕES DAS PARTES</w:t>
      </w:r>
      <w:bookmarkEnd w:id="27"/>
      <w:r w:rsidRPr="00045289">
        <w:rPr>
          <w:sz w:val="24"/>
          <w:szCs w:val="24"/>
          <w:lang w:val="pt-BR"/>
        </w:rPr>
        <w:t xml:space="preserve"> </w:t>
      </w:r>
    </w:p>
    <w:p w14:paraId="310E695D" w14:textId="77777777" w:rsidR="006A3159" w:rsidRDefault="006A3159" w:rsidP="006A3159">
      <w:pPr>
        <w:spacing w:line="360" w:lineRule="auto"/>
        <w:jc w:val="both"/>
        <w:rPr>
          <w:sz w:val="24"/>
          <w:szCs w:val="24"/>
        </w:rPr>
      </w:pPr>
      <w:r w:rsidRPr="00045289">
        <w:rPr>
          <w:sz w:val="24"/>
          <w:szCs w:val="24"/>
        </w:rPr>
        <w:t xml:space="preserve">As obrigações da </w:t>
      </w:r>
      <w:r w:rsidRPr="00045289">
        <w:rPr>
          <w:b/>
          <w:sz w:val="24"/>
          <w:szCs w:val="24"/>
        </w:rPr>
        <w:t>CONTRATANTE</w:t>
      </w:r>
      <w:r w:rsidRPr="00045289">
        <w:rPr>
          <w:sz w:val="24"/>
          <w:szCs w:val="24"/>
        </w:rPr>
        <w:t xml:space="preserve"> e da </w:t>
      </w:r>
      <w:r w:rsidRPr="00045289">
        <w:rPr>
          <w:b/>
          <w:sz w:val="24"/>
          <w:szCs w:val="24"/>
        </w:rPr>
        <w:t>CONTRATADA</w:t>
      </w:r>
      <w:r w:rsidRPr="00045289">
        <w:rPr>
          <w:sz w:val="24"/>
          <w:szCs w:val="24"/>
        </w:rPr>
        <w:t xml:space="preserve"> são aquelas previstas no Projeto Básico, anexo ao presente Instrumento.</w:t>
      </w:r>
    </w:p>
    <w:p w14:paraId="10ECD3BA" w14:textId="77777777" w:rsidR="006A3159" w:rsidRPr="00045289" w:rsidRDefault="006A3159" w:rsidP="006A3159">
      <w:pPr>
        <w:spacing w:line="360" w:lineRule="auto"/>
        <w:jc w:val="both"/>
        <w:rPr>
          <w:sz w:val="24"/>
          <w:szCs w:val="24"/>
          <w:lang w:val="pt-BR"/>
        </w:rPr>
      </w:pPr>
    </w:p>
    <w:p w14:paraId="68835039" w14:textId="77777777" w:rsidR="006A3159" w:rsidRDefault="006A3159" w:rsidP="006A3159">
      <w:pPr>
        <w:pStyle w:val="Ttulo1"/>
        <w:spacing w:line="360" w:lineRule="auto"/>
        <w:ind w:left="0"/>
        <w:jc w:val="both"/>
        <w:rPr>
          <w:sz w:val="24"/>
          <w:szCs w:val="24"/>
          <w:lang w:val="pt-BR"/>
        </w:rPr>
      </w:pPr>
      <w:bookmarkStart w:id="28" w:name="_Toc43231918"/>
      <w:r w:rsidRPr="00045289">
        <w:rPr>
          <w:sz w:val="24"/>
          <w:szCs w:val="24"/>
          <w:lang w:val="pt-BR"/>
        </w:rPr>
        <w:t xml:space="preserve">CLÁUSULA DÉCIMA SEGUNDA – DA </w:t>
      </w:r>
      <w:commentRangeStart w:id="29"/>
      <w:r w:rsidRPr="00045289">
        <w:rPr>
          <w:sz w:val="24"/>
          <w:szCs w:val="24"/>
          <w:lang w:val="pt-BR"/>
        </w:rPr>
        <w:t>SUBCONTRATAÇÃO</w:t>
      </w:r>
      <w:bookmarkEnd w:id="28"/>
      <w:commentRangeEnd w:id="29"/>
      <w:r w:rsidR="009F61FF">
        <w:rPr>
          <w:rStyle w:val="Refdecomentrio"/>
          <w:b w:val="0"/>
          <w:bCs w:val="0"/>
        </w:rPr>
        <w:commentReference w:id="29"/>
      </w:r>
      <w:r w:rsidRPr="00045289">
        <w:rPr>
          <w:sz w:val="24"/>
          <w:szCs w:val="24"/>
          <w:lang w:val="pt-BR"/>
        </w:rPr>
        <w:t xml:space="preserve"> </w:t>
      </w:r>
    </w:p>
    <w:p w14:paraId="10A989C1" w14:textId="77777777" w:rsidR="006A3159" w:rsidRPr="00045289" w:rsidRDefault="006A3159" w:rsidP="006A3159">
      <w:pPr>
        <w:numPr>
          <w:ilvl w:val="0"/>
          <w:numId w:val="1"/>
        </w:numPr>
        <w:tabs>
          <w:tab w:val="left" w:pos="708"/>
          <w:tab w:val="left" w:pos="1134"/>
          <w:tab w:val="left" w:pos="1701"/>
          <w:tab w:val="left" w:pos="2268"/>
          <w:tab w:val="left" w:pos="2835"/>
        </w:tabs>
        <w:spacing w:line="360" w:lineRule="auto"/>
        <w:ind w:left="0" w:firstLine="0"/>
        <w:jc w:val="both"/>
        <w:rPr>
          <w:color w:val="FF0000"/>
          <w:sz w:val="24"/>
          <w:szCs w:val="24"/>
        </w:rPr>
      </w:pPr>
      <w:r w:rsidRPr="00045289">
        <w:rPr>
          <w:color w:val="FF0000"/>
          <w:sz w:val="24"/>
          <w:szCs w:val="24"/>
        </w:rPr>
        <w:t>Não será admitida a subcontratação do objeto licitatório.</w:t>
      </w:r>
    </w:p>
    <w:p w14:paraId="53166BEE" w14:textId="77777777" w:rsidR="006A3159" w:rsidRPr="00045289" w:rsidRDefault="006A3159" w:rsidP="006A3159">
      <w:pPr>
        <w:numPr>
          <w:ilvl w:val="0"/>
          <w:numId w:val="1"/>
        </w:numPr>
        <w:spacing w:line="360" w:lineRule="auto"/>
        <w:ind w:left="0" w:firstLine="0"/>
        <w:jc w:val="both"/>
        <w:rPr>
          <w:color w:val="FF0000"/>
          <w:sz w:val="24"/>
          <w:szCs w:val="24"/>
        </w:rPr>
      </w:pPr>
      <w:r w:rsidRPr="00045289">
        <w:rPr>
          <w:color w:val="FF0000"/>
          <w:sz w:val="24"/>
          <w:szCs w:val="24"/>
        </w:rPr>
        <w:t>Ou</w:t>
      </w:r>
    </w:p>
    <w:p w14:paraId="1E3779DB" w14:textId="77777777" w:rsidR="006A3159" w:rsidRPr="00045289" w:rsidRDefault="006A3159" w:rsidP="006A3159">
      <w:pPr>
        <w:numPr>
          <w:ilvl w:val="0"/>
          <w:numId w:val="1"/>
        </w:numPr>
        <w:tabs>
          <w:tab w:val="left" w:pos="708"/>
          <w:tab w:val="left" w:pos="1134"/>
          <w:tab w:val="left" w:pos="1701"/>
          <w:tab w:val="left" w:pos="2268"/>
          <w:tab w:val="left" w:pos="2835"/>
        </w:tabs>
        <w:spacing w:line="360" w:lineRule="auto"/>
        <w:ind w:left="0" w:firstLine="0"/>
        <w:jc w:val="both"/>
        <w:rPr>
          <w:color w:val="FF0000"/>
          <w:sz w:val="24"/>
          <w:szCs w:val="24"/>
        </w:rPr>
      </w:pPr>
      <w:r w:rsidRPr="00045289">
        <w:rPr>
          <w:color w:val="FF0000"/>
          <w:sz w:val="24"/>
          <w:szCs w:val="24"/>
        </w:rPr>
        <w:t xml:space="preserve">É permitida a subcontratação parcial do objeto, respeitadas as condições e obrigações estabelecidas no Projeto Básico e na proposta da </w:t>
      </w:r>
      <w:r w:rsidRPr="00045289">
        <w:rPr>
          <w:b/>
          <w:color w:val="FF0000"/>
          <w:sz w:val="24"/>
          <w:szCs w:val="24"/>
        </w:rPr>
        <w:t>CONTRATADA</w:t>
      </w:r>
      <w:r w:rsidRPr="00045289">
        <w:rPr>
          <w:color w:val="FF0000"/>
          <w:sz w:val="24"/>
          <w:szCs w:val="24"/>
        </w:rPr>
        <w:t>.</w:t>
      </w:r>
    </w:p>
    <w:p w14:paraId="514A8BB7" w14:textId="77777777" w:rsidR="006A3159" w:rsidRPr="00045289" w:rsidRDefault="006A3159" w:rsidP="006A3159">
      <w:pPr>
        <w:spacing w:line="360" w:lineRule="auto"/>
        <w:jc w:val="both"/>
        <w:rPr>
          <w:color w:val="FF0000"/>
          <w:sz w:val="24"/>
          <w:szCs w:val="24"/>
        </w:rPr>
      </w:pPr>
    </w:p>
    <w:p w14:paraId="4A513942" w14:textId="77777777" w:rsidR="006A3159" w:rsidRDefault="006A3159" w:rsidP="006A3159">
      <w:pPr>
        <w:spacing w:line="360" w:lineRule="auto"/>
        <w:jc w:val="both"/>
        <w:rPr>
          <w:b/>
          <w:sz w:val="24"/>
          <w:szCs w:val="24"/>
        </w:rPr>
      </w:pPr>
      <w:r w:rsidRPr="00045289">
        <w:rPr>
          <w:b/>
          <w:sz w:val="24"/>
          <w:szCs w:val="24"/>
        </w:rPr>
        <w:lastRenderedPageBreak/>
        <w:t xml:space="preserve">CLÁUSULA DÉCIMA TERCEIRA – DA RESCISÃO </w:t>
      </w:r>
    </w:p>
    <w:p w14:paraId="290E6794" w14:textId="77777777" w:rsidR="006A3159" w:rsidRPr="00BC5FB9" w:rsidRDefault="006A3159" w:rsidP="006A3159">
      <w:pPr>
        <w:spacing w:line="360" w:lineRule="auto"/>
        <w:jc w:val="both"/>
        <w:rPr>
          <w:b/>
          <w:color w:val="0000FF"/>
          <w:sz w:val="24"/>
          <w:szCs w:val="24"/>
        </w:rPr>
      </w:pPr>
      <w:r w:rsidRPr="00BC5FB9">
        <w:rPr>
          <w:b/>
          <w:color w:val="0000FF"/>
          <w:sz w:val="24"/>
          <w:szCs w:val="24"/>
        </w:rPr>
        <w:t>- Quando se tratar de compra de bens:</w:t>
      </w:r>
    </w:p>
    <w:p w14:paraId="28A86100" w14:textId="77777777" w:rsidR="006A3159" w:rsidRPr="00045289" w:rsidRDefault="006A3159" w:rsidP="006A3159">
      <w:pPr>
        <w:spacing w:line="360" w:lineRule="auto"/>
        <w:jc w:val="both"/>
        <w:rPr>
          <w:sz w:val="24"/>
          <w:szCs w:val="24"/>
        </w:rPr>
      </w:pPr>
      <w:r w:rsidRPr="00045289">
        <w:rPr>
          <w:sz w:val="24"/>
          <w:szCs w:val="24"/>
        </w:rPr>
        <w:t xml:space="preserve">O presente Contrato poderá ser rescindido: </w:t>
      </w:r>
    </w:p>
    <w:p w14:paraId="5E9DF45F" w14:textId="77777777" w:rsidR="006A3159" w:rsidRPr="00045289" w:rsidRDefault="006A3159" w:rsidP="006A3159">
      <w:pPr>
        <w:spacing w:line="360" w:lineRule="auto"/>
        <w:jc w:val="both"/>
        <w:rPr>
          <w:sz w:val="24"/>
          <w:szCs w:val="24"/>
        </w:rPr>
      </w:pPr>
      <w:r w:rsidRPr="00045289">
        <w:rPr>
          <w:sz w:val="24"/>
          <w:szCs w:val="24"/>
        </w:rPr>
        <w:t xml:space="preserve">I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6CB4C344" w14:textId="77777777" w:rsidR="006A3159" w:rsidRDefault="006A3159" w:rsidP="006A3159">
      <w:pPr>
        <w:spacing w:line="360" w:lineRule="auto"/>
        <w:jc w:val="both"/>
        <w:rPr>
          <w:sz w:val="24"/>
          <w:szCs w:val="24"/>
        </w:rPr>
      </w:pPr>
      <w:r w:rsidRPr="00045289">
        <w:rPr>
          <w:sz w:val="24"/>
          <w:szCs w:val="24"/>
        </w:rPr>
        <w:t>II - amigavelmente, nos termos do art. 79, inciso II, da Lei nº 8.666, de 1993.</w:t>
      </w:r>
    </w:p>
    <w:p w14:paraId="6DB3F0FA" w14:textId="77777777" w:rsidR="00D71B7F" w:rsidRDefault="00D71B7F" w:rsidP="006A3159">
      <w:pPr>
        <w:spacing w:line="360" w:lineRule="auto"/>
        <w:jc w:val="both"/>
        <w:rPr>
          <w:b/>
          <w:sz w:val="24"/>
          <w:szCs w:val="24"/>
        </w:rPr>
      </w:pPr>
    </w:p>
    <w:p w14:paraId="2B30889A" w14:textId="77777777" w:rsidR="006A3159" w:rsidRDefault="006A3159" w:rsidP="006A3159">
      <w:pPr>
        <w:spacing w:line="360" w:lineRule="auto"/>
        <w:jc w:val="both"/>
        <w:rPr>
          <w:sz w:val="24"/>
          <w:szCs w:val="24"/>
        </w:rPr>
      </w:pPr>
      <w:r w:rsidRPr="00045289">
        <w:rPr>
          <w:b/>
          <w:sz w:val="24"/>
          <w:szCs w:val="24"/>
        </w:rPr>
        <w:t>Parágrafo primeiro -</w:t>
      </w:r>
      <w:r w:rsidRPr="00045289">
        <w:rPr>
          <w:sz w:val="24"/>
          <w:szCs w:val="24"/>
        </w:rPr>
        <w:t xml:space="preserve"> Os casos de rescisão contratual serão formalmente motivados, assegurando-se à </w:t>
      </w:r>
      <w:r w:rsidRPr="00045289">
        <w:rPr>
          <w:b/>
          <w:sz w:val="24"/>
          <w:szCs w:val="24"/>
        </w:rPr>
        <w:t>CONTRATADA</w:t>
      </w:r>
      <w:r w:rsidRPr="00045289">
        <w:rPr>
          <w:sz w:val="24"/>
          <w:szCs w:val="24"/>
        </w:rPr>
        <w:t xml:space="preserve"> o direito à prévia e ampla defesa.</w:t>
      </w:r>
    </w:p>
    <w:p w14:paraId="7FF5576E" w14:textId="77777777" w:rsidR="00D71B7F" w:rsidRDefault="00D71B7F" w:rsidP="006A3159">
      <w:pPr>
        <w:spacing w:line="360" w:lineRule="auto"/>
        <w:jc w:val="both"/>
        <w:rPr>
          <w:b/>
          <w:sz w:val="24"/>
          <w:szCs w:val="24"/>
        </w:rPr>
      </w:pPr>
    </w:p>
    <w:p w14:paraId="02280EDA" w14:textId="3F61B0E7" w:rsidR="006A3159" w:rsidRPr="00045289" w:rsidRDefault="006A3159" w:rsidP="006A3159">
      <w:pPr>
        <w:spacing w:line="360" w:lineRule="auto"/>
        <w:jc w:val="both"/>
        <w:rPr>
          <w:sz w:val="24"/>
          <w:szCs w:val="24"/>
        </w:rPr>
      </w:pPr>
      <w:r w:rsidRPr="00045289">
        <w:rPr>
          <w:b/>
          <w:sz w:val="24"/>
          <w:szCs w:val="24"/>
        </w:rPr>
        <w:t xml:space="preserve">Parágrafo </w:t>
      </w:r>
      <w:r w:rsidR="009F61FF">
        <w:rPr>
          <w:b/>
          <w:sz w:val="24"/>
          <w:szCs w:val="24"/>
        </w:rPr>
        <w:t>s</w:t>
      </w:r>
      <w:r w:rsidRPr="00045289">
        <w:rPr>
          <w:b/>
          <w:sz w:val="24"/>
          <w:szCs w:val="24"/>
        </w:rPr>
        <w:t>egundo</w:t>
      </w:r>
      <w:r w:rsidRPr="00045289">
        <w:rPr>
          <w:sz w:val="24"/>
          <w:szCs w:val="24"/>
        </w:rPr>
        <w:t xml:space="preserve"> - O termo de rescisão será precedido de Relatório indicativo dos seguintes aspectos, conforme o caso:</w:t>
      </w:r>
    </w:p>
    <w:p w14:paraId="55CE6649" w14:textId="77777777" w:rsidR="006A3159" w:rsidRDefault="006A3159" w:rsidP="006A3159">
      <w:pPr>
        <w:numPr>
          <w:ilvl w:val="2"/>
          <w:numId w:val="4"/>
        </w:numPr>
        <w:tabs>
          <w:tab w:val="left" w:pos="284"/>
        </w:tabs>
        <w:spacing w:line="360" w:lineRule="auto"/>
        <w:ind w:left="283"/>
        <w:jc w:val="both"/>
        <w:rPr>
          <w:sz w:val="24"/>
          <w:szCs w:val="24"/>
        </w:rPr>
      </w:pPr>
      <w:r w:rsidRPr="004164FA">
        <w:rPr>
          <w:sz w:val="24"/>
          <w:szCs w:val="24"/>
        </w:rPr>
        <w:t>Balanço dos eventos contratuais já cumpridos ou parcialmente cumpridos;</w:t>
      </w:r>
    </w:p>
    <w:p w14:paraId="6A36D4FD" w14:textId="77777777" w:rsidR="006A3159" w:rsidRPr="004164FA" w:rsidRDefault="006A3159" w:rsidP="006A3159">
      <w:pPr>
        <w:numPr>
          <w:ilvl w:val="2"/>
          <w:numId w:val="4"/>
        </w:numPr>
        <w:tabs>
          <w:tab w:val="left" w:pos="284"/>
        </w:tabs>
        <w:spacing w:line="360" w:lineRule="auto"/>
        <w:ind w:left="283"/>
        <w:jc w:val="both"/>
        <w:rPr>
          <w:b/>
          <w:sz w:val="24"/>
          <w:szCs w:val="24"/>
        </w:rPr>
      </w:pPr>
      <w:r w:rsidRPr="004164FA">
        <w:rPr>
          <w:sz w:val="24"/>
          <w:szCs w:val="24"/>
        </w:rPr>
        <w:t>Relação dos pagamentos já efetuados e ainda devidos;</w:t>
      </w:r>
    </w:p>
    <w:p w14:paraId="5495CFEA" w14:textId="77777777" w:rsidR="006A3159" w:rsidRPr="00831AD8" w:rsidRDefault="006A3159" w:rsidP="006A3159">
      <w:pPr>
        <w:numPr>
          <w:ilvl w:val="2"/>
          <w:numId w:val="4"/>
        </w:numPr>
        <w:tabs>
          <w:tab w:val="left" w:pos="284"/>
        </w:tabs>
        <w:spacing w:line="360" w:lineRule="auto"/>
        <w:ind w:left="283"/>
        <w:jc w:val="both"/>
        <w:rPr>
          <w:b/>
          <w:sz w:val="24"/>
          <w:szCs w:val="24"/>
        </w:rPr>
      </w:pPr>
      <w:r w:rsidRPr="004164FA">
        <w:rPr>
          <w:sz w:val="24"/>
          <w:szCs w:val="24"/>
        </w:rPr>
        <w:t>Indenizações e multas.</w:t>
      </w:r>
    </w:p>
    <w:p w14:paraId="12563454" w14:textId="77777777" w:rsidR="006A3159" w:rsidRPr="004164FA" w:rsidRDefault="006A3159" w:rsidP="006A3159">
      <w:pPr>
        <w:tabs>
          <w:tab w:val="left" w:pos="284"/>
        </w:tabs>
        <w:spacing w:line="360" w:lineRule="auto"/>
        <w:ind w:left="283"/>
        <w:jc w:val="both"/>
        <w:rPr>
          <w:b/>
          <w:sz w:val="24"/>
          <w:szCs w:val="24"/>
        </w:rPr>
      </w:pPr>
    </w:p>
    <w:p w14:paraId="102238B6" w14:textId="77777777" w:rsidR="006A3159" w:rsidRPr="00BC5FB9" w:rsidRDefault="006A3159" w:rsidP="006A3159">
      <w:pPr>
        <w:spacing w:line="360" w:lineRule="auto"/>
        <w:jc w:val="both"/>
        <w:rPr>
          <w:color w:val="0000FF"/>
          <w:sz w:val="24"/>
          <w:szCs w:val="24"/>
        </w:rPr>
      </w:pPr>
      <w:r w:rsidRPr="00BC5FB9">
        <w:rPr>
          <w:b/>
          <w:color w:val="0000FF"/>
          <w:sz w:val="24"/>
          <w:szCs w:val="24"/>
        </w:rPr>
        <w:t xml:space="preserve">- Quando se tratar de obra/serviço: </w:t>
      </w:r>
    </w:p>
    <w:p w14:paraId="0BE64875" w14:textId="77777777" w:rsidR="006A3159" w:rsidRDefault="006A3159" w:rsidP="006A3159">
      <w:pPr>
        <w:numPr>
          <w:ilvl w:val="1"/>
          <w:numId w:val="1"/>
        </w:numPr>
        <w:spacing w:line="360" w:lineRule="auto"/>
        <w:ind w:left="0" w:firstLine="0"/>
        <w:jc w:val="both"/>
        <w:rPr>
          <w:sz w:val="24"/>
          <w:szCs w:val="24"/>
        </w:rPr>
      </w:pPr>
      <w:r w:rsidRPr="00045289">
        <w:rPr>
          <w:sz w:val="24"/>
          <w:szCs w:val="24"/>
        </w:rPr>
        <w:t>O presente Termo de Contrato poderá ser rescindido nas hipóteses previstas no art. 78 da Lei nº 8.666, de 1993, com as consequências indicadas no art. 80 da mesma Lei, sem prejuízo da aplicação das sanções previstas no Projeto Básico, anexo.</w:t>
      </w:r>
    </w:p>
    <w:p w14:paraId="1C7655AC" w14:textId="77777777" w:rsidR="006A3159" w:rsidRPr="00045289" w:rsidRDefault="006A3159" w:rsidP="006A3159">
      <w:pPr>
        <w:numPr>
          <w:ilvl w:val="1"/>
          <w:numId w:val="1"/>
        </w:numPr>
        <w:spacing w:line="360" w:lineRule="auto"/>
        <w:ind w:left="0" w:firstLine="0"/>
        <w:jc w:val="both"/>
        <w:rPr>
          <w:sz w:val="24"/>
          <w:szCs w:val="24"/>
        </w:rPr>
      </w:pPr>
    </w:p>
    <w:p w14:paraId="02C15E90" w14:textId="77777777" w:rsidR="006A3159" w:rsidRDefault="006A3159" w:rsidP="006A3159">
      <w:pPr>
        <w:tabs>
          <w:tab w:val="left" w:pos="0"/>
        </w:tabs>
        <w:spacing w:line="360" w:lineRule="auto"/>
        <w:jc w:val="both"/>
        <w:rPr>
          <w:sz w:val="24"/>
          <w:szCs w:val="24"/>
        </w:rPr>
      </w:pPr>
      <w:r w:rsidRPr="00045289">
        <w:rPr>
          <w:b/>
          <w:sz w:val="24"/>
          <w:szCs w:val="24"/>
        </w:rPr>
        <w:t>Parágrafo primeiro</w:t>
      </w:r>
      <w:r w:rsidRPr="00045289">
        <w:rPr>
          <w:sz w:val="24"/>
          <w:szCs w:val="24"/>
        </w:rPr>
        <w:t xml:space="preserve"> - Os casos de rescisão contratual serão formalmente motivados, assegurando-se à </w:t>
      </w:r>
      <w:r w:rsidRPr="00045289">
        <w:rPr>
          <w:b/>
          <w:sz w:val="24"/>
          <w:szCs w:val="24"/>
        </w:rPr>
        <w:t>CONTRATADA</w:t>
      </w:r>
      <w:r w:rsidRPr="00045289">
        <w:rPr>
          <w:sz w:val="24"/>
          <w:szCs w:val="24"/>
        </w:rPr>
        <w:t xml:space="preserve"> o direito à prévia e ampla defesa.</w:t>
      </w:r>
    </w:p>
    <w:p w14:paraId="4F555AD5" w14:textId="77777777" w:rsidR="006A3159" w:rsidRPr="00045289" w:rsidRDefault="006A3159" w:rsidP="006A3159">
      <w:pPr>
        <w:tabs>
          <w:tab w:val="left" w:pos="0"/>
        </w:tabs>
        <w:spacing w:line="360" w:lineRule="auto"/>
        <w:jc w:val="both"/>
        <w:rPr>
          <w:sz w:val="24"/>
          <w:szCs w:val="24"/>
        </w:rPr>
      </w:pPr>
    </w:p>
    <w:p w14:paraId="188A70C7" w14:textId="37738925" w:rsidR="006A3159" w:rsidRPr="00045289" w:rsidRDefault="006A3159" w:rsidP="006A3159">
      <w:pPr>
        <w:numPr>
          <w:ilvl w:val="1"/>
          <w:numId w:val="1"/>
        </w:numPr>
        <w:spacing w:line="360" w:lineRule="auto"/>
        <w:ind w:left="0" w:firstLine="0"/>
        <w:jc w:val="both"/>
        <w:rPr>
          <w:sz w:val="24"/>
          <w:szCs w:val="24"/>
        </w:rPr>
      </w:pPr>
      <w:r w:rsidRPr="00045289">
        <w:rPr>
          <w:b/>
          <w:sz w:val="24"/>
          <w:szCs w:val="24"/>
        </w:rPr>
        <w:t xml:space="preserve">Parágrafo </w:t>
      </w:r>
      <w:r w:rsidR="009F61FF">
        <w:rPr>
          <w:b/>
          <w:sz w:val="24"/>
          <w:szCs w:val="24"/>
        </w:rPr>
        <w:t>s</w:t>
      </w:r>
      <w:r w:rsidRPr="00045289">
        <w:rPr>
          <w:b/>
          <w:sz w:val="24"/>
          <w:szCs w:val="24"/>
        </w:rPr>
        <w:t>egundo</w:t>
      </w:r>
      <w:r w:rsidRPr="00045289">
        <w:rPr>
          <w:sz w:val="24"/>
          <w:szCs w:val="24"/>
        </w:rPr>
        <w:t xml:space="preserve"> - O termo de rescisão, sempre que possível, será precedido:</w:t>
      </w:r>
    </w:p>
    <w:p w14:paraId="12155325" w14:textId="77777777" w:rsidR="006A3159" w:rsidRPr="00045289" w:rsidRDefault="006A3159" w:rsidP="006A3159">
      <w:pPr>
        <w:numPr>
          <w:ilvl w:val="2"/>
          <w:numId w:val="5"/>
        </w:numPr>
        <w:spacing w:line="360" w:lineRule="auto"/>
        <w:ind w:left="283"/>
        <w:jc w:val="both"/>
        <w:rPr>
          <w:sz w:val="24"/>
          <w:szCs w:val="24"/>
        </w:rPr>
      </w:pPr>
      <w:r w:rsidRPr="00045289">
        <w:rPr>
          <w:sz w:val="24"/>
          <w:szCs w:val="24"/>
        </w:rPr>
        <w:t>Balanço dos eventos contratuais já cumpridos ou parcialmente cumpridos;</w:t>
      </w:r>
    </w:p>
    <w:p w14:paraId="5723658B" w14:textId="77777777" w:rsidR="006A3159" w:rsidRPr="00045289" w:rsidRDefault="006A3159" w:rsidP="006A3159">
      <w:pPr>
        <w:numPr>
          <w:ilvl w:val="2"/>
          <w:numId w:val="5"/>
        </w:numPr>
        <w:spacing w:line="360" w:lineRule="auto"/>
        <w:ind w:left="283"/>
        <w:jc w:val="both"/>
        <w:rPr>
          <w:sz w:val="24"/>
          <w:szCs w:val="24"/>
        </w:rPr>
      </w:pPr>
      <w:r w:rsidRPr="00045289">
        <w:rPr>
          <w:sz w:val="24"/>
          <w:szCs w:val="24"/>
        </w:rPr>
        <w:t>Relação dos pagamentos já efetuados e ainda devidos;</w:t>
      </w:r>
    </w:p>
    <w:p w14:paraId="03FB5AB2" w14:textId="77777777" w:rsidR="006A3159" w:rsidRPr="00045289" w:rsidRDefault="006A3159" w:rsidP="006A3159">
      <w:pPr>
        <w:numPr>
          <w:ilvl w:val="2"/>
          <w:numId w:val="5"/>
        </w:numPr>
        <w:spacing w:line="360" w:lineRule="auto"/>
        <w:ind w:left="283"/>
        <w:jc w:val="both"/>
        <w:rPr>
          <w:sz w:val="24"/>
          <w:szCs w:val="24"/>
        </w:rPr>
      </w:pPr>
      <w:r w:rsidRPr="00045289">
        <w:rPr>
          <w:sz w:val="24"/>
          <w:szCs w:val="24"/>
        </w:rPr>
        <w:t>Indenizações e multas.</w:t>
      </w:r>
    </w:p>
    <w:p w14:paraId="5CD2FFEE" w14:textId="77777777" w:rsidR="006A3159" w:rsidRPr="00045289" w:rsidRDefault="006A3159" w:rsidP="006A3159">
      <w:pPr>
        <w:pStyle w:val="Ttulo1"/>
        <w:spacing w:line="360" w:lineRule="auto"/>
        <w:ind w:left="0"/>
        <w:jc w:val="both"/>
        <w:rPr>
          <w:sz w:val="24"/>
          <w:szCs w:val="24"/>
          <w:lang w:val="pt-BR"/>
        </w:rPr>
      </w:pPr>
    </w:p>
    <w:p w14:paraId="25B1402E" w14:textId="77777777" w:rsidR="006A3159" w:rsidRPr="00790A53" w:rsidRDefault="006A3159" w:rsidP="006A3159">
      <w:pPr>
        <w:pStyle w:val="Ttulo1"/>
        <w:spacing w:line="360" w:lineRule="auto"/>
        <w:ind w:left="0"/>
        <w:jc w:val="both"/>
        <w:rPr>
          <w:sz w:val="24"/>
          <w:szCs w:val="24"/>
        </w:rPr>
      </w:pPr>
      <w:bookmarkStart w:id="30" w:name="_Toc43231919"/>
      <w:r w:rsidRPr="00790A53">
        <w:rPr>
          <w:sz w:val="24"/>
          <w:szCs w:val="24"/>
          <w:lang w:val="pt-BR"/>
        </w:rPr>
        <w:t>CLÁUSULA DÉCIMA QUARTA – DAS SANÇÕES ADMINISTRATIVAS</w:t>
      </w:r>
      <w:bookmarkEnd w:id="30"/>
    </w:p>
    <w:p w14:paraId="1BF7DBB6" w14:textId="77777777" w:rsidR="006A3159" w:rsidRDefault="006A3159" w:rsidP="006A3159">
      <w:pPr>
        <w:numPr>
          <w:ilvl w:val="1"/>
          <w:numId w:val="1"/>
        </w:numPr>
        <w:tabs>
          <w:tab w:val="left" w:pos="0"/>
          <w:tab w:val="left" w:pos="770"/>
        </w:tabs>
        <w:spacing w:line="360" w:lineRule="auto"/>
        <w:ind w:left="0" w:firstLine="0"/>
        <w:jc w:val="both"/>
        <w:rPr>
          <w:sz w:val="24"/>
          <w:szCs w:val="24"/>
        </w:rPr>
      </w:pPr>
      <w:r w:rsidRPr="00790A53">
        <w:rPr>
          <w:sz w:val="24"/>
          <w:szCs w:val="24"/>
        </w:rPr>
        <w:t>As sanções relacionadas à execução do contrato são aquelas previstas no Projeto Básico, anexo ao presente Instrumento.</w:t>
      </w:r>
    </w:p>
    <w:p w14:paraId="0EB49509" w14:textId="77777777" w:rsidR="006A3159" w:rsidRPr="00790A53" w:rsidRDefault="006A3159" w:rsidP="006A3159">
      <w:pPr>
        <w:numPr>
          <w:ilvl w:val="1"/>
          <w:numId w:val="1"/>
        </w:numPr>
        <w:tabs>
          <w:tab w:val="left" w:pos="0"/>
          <w:tab w:val="left" w:pos="770"/>
        </w:tabs>
        <w:spacing w:line="360" w:lineRule="auto"/>
        <w:ind w:left="0" w:firstLine="0"/>
        <w:jc w:val="both"/>
        <w:rPr>
          <w:sz w:val="24"/>
          <w:szCs w:val="24"/>
        </w:rPr>
      </w:pPr>
    </w:p>
    <w:p w14:paraId="40C62B6C" w14:textId="77777777" w:rsidR="006A3159" w:rsidRPr="00790A53" w:rsidRDefault="006A3159" w:rsidP="006A3159">
      <w:pPr>
        <w:pStyle w:val="Nivel01"/>
        <w:numPr>
          <w:ilvl w:val="0"/>
          <w:numId w:val="1"/>
        </w:numPr>
        <w:spacing w:before="0" w:line="360" w:lineRule="auto"/>
        <w:ind w:left="0" w:firstLine="0"/>
        <w:rPr>
          <w:rFonts w:ascii="Times New Roman" w:hAnsi="Times New Roman" w:cs="Times New Roman"/>
          <w:sz w:val="24"/>
          <w:szCs w:val="24"/>
        </w:rPr>
      </w:pPr>
      <w:bookmarkStart w:id="31" w:name="_Toc43231920"/>
      <w:r w:rsidRPr="00790A53">
        <w:rPr>
          <w:rFonts w:ascii="Times New Roman" w:hAnsi="Times New Roman" w:cs="Times New Roman"/>
          <w:sz w:val="24"/>
          <w:szCs w:val="24"/>
        </w:rPr>
        <w:t>CLÁUSULA DÉCIMA QUINTA – VEDAÇÕES</w:t>
      </w:r>
      <w:bookmarkEnd w:id="31"/>
    </w:p>
    <w:p w14:paraId="0D7CAE12" w14:textId="77777777" w:rsidR="006A3159" w:rsidRPr="00790A53" w:rsidRDefault="006A3159" w:rsidP="006A3159">
      <w:pPr>
        <w:pStyle w:val="PargrafodaLista"/>
        <w:numPr>
          <w:ilvl w:val="1"/>
          <w:numId w:val="1"/>
        </w:numPr>
        <w:spacing w:line="360" w:lineRule="auto"/>
        <w:ind w:left="0" w:firstLine="0"/>
        <w:jc w:val="both"/>
        <w:rPr>
          <w:rFonts w:ascii="Times New Roman" w:hAnsi="Times New Roman" w:cs="Times New Roman"/>
          <w:sz w:val="24"/>
          <w:szCs w:val="24"/>
        </w:rPr>
      </w:pPr>
      <w:r w:rsidRPr="00790A53">
        <w:rPr>
          <w:rFonts w:ascii="Times New Roman" w:hAnsi="Times New Roman" w:cs="Times New Roman"/>
          <w:sz w:val="24"/>
          <w:szCs w:val="24"/>
        </w:rPr>
        <w:t xml:space="preserve">É vedado à </w:t>
      </w:r>
      <w:r w:rsidRPr="00790A53">
        <w:rPr>
          <w:rFonts w:ascii="Times New Roman" w:hAnsi="Times New Roman" w:cs="Times New Roman"/>
          <w:b/>
          <w:sz w:val="24"/>
          <w:szCs w:val="24"/>
        </w:rPr>
        <w:t>CONTRATADA:</w:t>
      </w:r>
    </w:p>
    <w:p w14:paraId="032EA83B" w14:textId="77777777" w:rsidR="006A3159" w:rsidRPr="00790A53" w:rsidRDefault="006A3159" w:rsidP="006A3159">
      <w:pPr>
        <w:spacing w:line="360" w:lineRule="auto"/>
        <w:jc w:val="both"/>
        <w:rPr>
          <w:sz w:val="24"/>
          <w:szCs w:val="24"/>
        </w:rPr>
      </w:pPr>
      <w:r w:rsidRPr="00790A53">
        <w:rPr>
          <w:sz w:val="24"/>
          <w:szCs w:val="24"/>
        </w:rPr>
        <w:t>I - Caucionar ou utilizar este Termo de Contrato para qualquer operação financeira; e</w:t>
      </w:r>
    </w:p>
    <w:p w14:paraId="2FF8A20C" w14:textId="77777777" w:rsidR="006A3159" w:rsidRPr="00790A53" w:rsidRDefault="006A3159" w:rsidP="006A3159">
      <w:pPr>
        <w:spacing w:line="360" w:lineRule="auto"/>
        <w:jc w:val="both"/>
        <w:rPr>
          <w:sz w:val="24"/>
          <w:szCs w:val="24"/>
        </w:rPr>
      </w:pPr>
      <w:r w:rsidRPr="00790A53">
        <w:rPr>
          <w:sz w:val="24"/>
          <w:szCs w:val="24"/>
        </w:rPr>
        <w:t xml:space="preserve">II - Interromper a execução contratual sob alegação de inadimplemento por parte da </w:t>
      </w:r>
      <w:r w:rsidRPr="00790A53">
        <w:rPr>
          <w:b/>
          <w:sz w:val="24"/>
          <w:szCs w:val="24"/>
        </w:rPr>
        <w:t>CONTRATANTE,</w:t>
      </w:r>
      <w:r w:rsidRPr="00790A53">
        <w:rPr>
          <w:sz w:val="24"/>
          <w:szCs w:val="24"/>
        </w:rPr>
        <w:t xml:space="preserve"> salvo nos casos previstos em lei.</w:t>
      </w:r>
    </w:p>
    <w:p w14:paraId="706D6C31" w14:textId="77777777" w:rsidR="006A3159" w:rsidRPr="00790A53" w:rsidRDefault="006A3159" w:rsidP="006A3159">
      <w:pPr>
        <w:spacing w:line="360" w:lineRule="auto"/>
        <w:jc w:val="both"/>
        <w:rPr>
          <w:sz w:val="24"/>
          <w:szCs w:val="24"/>
        </w:rPr>
      </w:pPr>
    </w:p>
    <w:p w14:paraId="30DC8FBC" w14:textId="77777777" w:rsidR="006A3159" w:rsidRPr="00790A53" w:rsidRDefault="006A3159" w:rsidP="006A3159">
      <w:pPr>
        <w:pStyle w:val="Nivel01Titulo"/>
        <w:numPr>
          <w:ilvl w:val="0"/>
          <w:numId w:val="3"/>
        </w:numPr>
        <w:spacing w:before="0" w:line="360" w:lineRule="auto"/>
        <w:rPr>
          <w:rFonts w:ascii="Times New Roman" w:hAnsi="Times New Roman" w:cs="Times New Roman"/>
          <w:sz w:val="24"/>
          <w:szCs w:val="24"/>
        </w:rPr>
      </w:pPr>
      <w:bookmarkStart w:id="32" w:name="_Toc43231921"/>
      <w:r w:rsidRPr="00790A53">
        <w:rPr>
          <w:rFonts w:ascii="Times New Roman" w:hAnsi="Times New Roman" w:cs="Times New Roman"/>
          <w:sz w:val="24"/>
          <w:szCs w:val="24"/>
        </w:rPr>
        <w:t>CLÁUSULA DÉCIMA SEXTA – ALTERAÇÕES</w:t>
      </w:r>
      <w:bookmarkEnd w:id="32"/>
    </w:p>
    <w:p w14:paraId="1882E38F" w14:textId="77777777" w:rsidR="006A3159" w:rsidRDefault="006A3159" w:rsidP="006A3159">
      <w:pPr>
        <w:numPr>
          <w:ilvl w:val="1"/>
          <w:numId w:val="3"/>
        </w:numPr>
        <w:spacing w:line="360" w:lineRule="auto"/>
        <w:jc w:val="both"/>
        <w:rPr>
          <w:sz w:val="24"/>
          <w:szCs w:val="24"/>
        </w:rPr>
      </w:pPr>
      <w:r w:rsidRPr="00790A53">
        <w:rPr>
          <w:sz w:val="24"/>
          <w:szCs w:val="24"/>
        </w:rPr>
        <w:t>Eventuais alterações contratuais serão formalizadas por meio de termo aditivo, devidamente justificado pela autoridade competente e reger-se-ão pela disciplina do art. 65 da Lei nº 8.666, de 1993</w:t>
      </w:r>
    </w:p>
    <w:p w14:paraId="7060AAA1" w14:textId="77777777" w:rsidR="006A3159" w:rsidRPr="00790A53" w:rsidRDefault="006A3159" w:rsidP="006A3159">
      <w:pPr>
        <w:spacing w:line="360" w:lineRule="auto"/>
        <w:jc w:val="both"/>
        <w:rPr>
          <w:sz w:val="24"/>
          <w:szCs w:val="24"/>
        </w:rPr>
      </w:pPr>
    </w:p>
    <w:p w14:paraId="477EDFD8" w14:textId="77777777" w:rsidR="006A3159" w:rsidRDefault="006A3159" w:rsidP="006A3159">
      <w:pPr>
        <w:numPr>
          <w:ilvl w:val="1"/>
          <w:numId w:val="3"/>
        </w:numPr>
        <w:spacing w:line="360" w:lineRule="auto"/>
        <w:jc w:val="both"/>
        <w:rPr>
          <w:sz w:val="24"/>
          <w:szCs w:val="24"/>
        </w:rPr>
      </w:pPr>
      <w:r w:rsidRPr="00790A53">
        <w:rPr>
          <w:b/>
          <w:sz w:val="24"/>
          <w:szCs w:val="24"/>
        </w:rPr>
        <w:t>Parágrafo primeiro</w:t>
      </w:r>
      <w:r w:rsidRPr="00790A53">
        <w:rPr>
          <w:sz w:val="24"/>
          <w:szCs w:val="24"/>
        </w:rPr>
        <w:t xml:space="preserve"> - A </w:t>
      </w:r>
      <w:r w:rsidRPr="00790A53">
        <w:rPr>
          <w:b/>
          <w:sz w:val="24"/>
          <w:szCs w:val="24"/>
        </w:rPr>
        <w:t>CONTRATADA</w:t>
      </w:r>
      <w:r w:rsidRPr="00790A53">
        <w:rPr>
          <w:sz w:val="24"/>
          <w:szCs w:val="24"/>
        </w:rPr>
        <w:t xml:space="preserve"> é obrigada a aceitar, nas mesmas condições contratuais, os acréscimos ou supressões que se fizerem necessários, até o limite de 25% (vinte e cinco por cento) do valor inicial atualizado do contrato.</w:t>
      </w:r>
    </w:p>
    <w:p w14:paraId="695E36F6" w14:textId="77777777" w:rsidR="006A3159" w:rsidRPr="00790A53" w:rsidRDefault="006A3159" w:rsidP="006A3159">
      <w:pPr>
        <w:spacing w:line="360" w:lineRule="auto"/>
        <w:jc w:val="both"/>
        <w:rPr>
          <w:sz w:val="24"/>
          <w:szCs w:val="24"/>
        </w:rPr>
      </w:pPr>
    </w:p>
    <w:p w14:paraId="5E6F5EDF" w14:textId="3635D9A2" w:rsidR="006A3159" w:rsidRPr="009F61FF" w:rsidRDefault="006A3159" w:rsidP="006A3159">
      <w:pPr>
        <w:numPr>
          <w:ilvl w:val="1"/>
          <w:numId w:val="3"/>
        </w:numPr>
        <w:spacing w:line="360" w:lineRule="auto"/>
        <w:jc w:val="both"/>
        <w:rPr>
          <w:b/>
          <w:color w:val="0070C0"/>
          <w:sz w:val="24"/>
          <w:szCs w:val="24"/>
        </w:rPr>
      </w:pPr>
      <w:r w:rsidRPr="00790A53">
        <w:rPr>
          <w:b/>
          <w:sz w:val="24"/>
          <w:szCs w:val="24"/>
        </w:rPr>
        <w:t>Parágrafo segundo</w:t>
      </w:r>
      <w:r w:rsidRPr="00790A53">
        <w:rPr>
          <w:sz w:val="24"/>
          <w:szCs w:val="24"/>
        </w:rPr>
        <w:t xml:space="preserve"> - As supressões resultantes de acordo celebrado entre as partes contratantes poderão exceder o limite de 25% (vinte e cinco por cento) do valor inicial atualizado do contrato</w:t>
      </w:r>
      <w:r w:rsidR="009F61FF">
        <w:rPr>
          <w:sz w:val="24"/>
          <w:szCs w:val="24"/>
        </w:rPr>
        <w:t>.</w:t>
      </w:r>
    </w:p>
    <w:p w14:paraId="335BF36A" w14:textId="77777777" w:rsidR="009F61FF" w:rsidRDefault="009F61FF" w:rsidP="009F61FF">
      <w:pPr>
        <w:pStyle w:val="PargrafodaLista"/>
        <w:rPr>
          <w:b/>
          <w:color w:val="0070C0"/>
          <w:sz w:val="24"/>
          <w:szCs w:val="24"/>
        </w:rPr>
      </w:pPr>
    </w:p>
    <w:p w14:paraId="7197733D" w14:textId="77777777" w:rsidR="006A3159" w:rsidRPr="00BC5FB9" w:rsidRDefault="006A3159" w:rsidP="006A3159">
      <w:pPr>
        <w:numPr>
          <w:ilvl w:val="0"/>
          <w:numId w:val="3"/>
        </w:numPr>
        <w:spacing w:line="360" w:lineRule="auto"/>
        <w:jc w:val="both"/>
        <w:rPr>
          <w:b/>
          <w:color w:val="0000FF"/>
          <w:sz w:val="24"/>
          <w:szCs w:val="24"/>
        </w:rPr>
      </w:pPr>
      <w:r w:rsidRPr="00BC5FB9">
        <w:rPr>
          <w:b/>
          <w:color w:val="0000FF"/>
          <w:sz w:val="24"/>
          <w:szCs w:val="24"/>
        </w:rPr>
        <w:t xml:space="preserve">- Quando se tratar de obra/serviço de engenharia: </w:t>
      </w:r>
    </w:p>
    <w:p w14:paraId="5A2CF062" w14:textId="77777777" w:rsidR="006A3159" w:rsidRPr="00045289" w:rsidRDefault="006A3159" w:rsidP="006A3159">
      <w:pPr>
        <w:pStyle w:val="Corpodetexto"/>
        <w:numPr>
          <w:ilvl w:val="0"/>
          <w:numId w:val="3"/>
        </w:numPr>
        <w:spacing w:line="360" w:lineRule="auto"/>
        <w:jc w:val="both"/>
        <w:rPr>
          <w:color w:val="FF0000"/>
          <w:sz w:val="24"/>
          <w:szCs w:val="24"/>
        </w:rPr>
      </w:pPr>
      <w:r w:rsidRPr="00045289">
        <w:rPr>
          <w:b/>
          <w:color w:val="FF0000"/>
          <w:sz w:val="24"/>
          <w:szCs w:val="24"/>
        </w:rPr>
        <w:t>Parágrafo terceiro</w:t>
      </w:r>
      <w:r w:rsidRPr="00045289">
        <w:rPr>
          <w:color w:val="FF0000"/>
          <w:sz w:val="24"/>
          <w:szCs w:val="24"/>
        </w:rPr>
        <w:t xml:space="preserve"> - É vedada a celebração de aditamentos contratuais que resultem na superação do limite estabelecido no </w:t>
      </w:r>
      <w:hyperlink r:id="rId8" w:anchor="art24xxxi" w:history="1">
        <w:r w:rsidRPr="00045289">
          <w:rPr>
            <w:color w:val="FF0000"/>
            <w:sz w:val="24"/>
            <w:szCs w:val="24"/>
          </w:rPr>
          <w:t>inciso XXI do caput do art. 24 da Lei nº 8.666, de 1993</w:t>
        </w:r>
      </w:hyperlink>
      <w:r w:rsidRPr="00045289">
        <w:rPr>
          <w:color w:val="FF0000"/>
          <w:sz w:val="24"/>
          <w:szCs w:val="24"/>
        </w:rPr>
        <w:t>, exceto nas seguintes hipóteses:</w:t>
      </w:r>
    </w:p>
    <w:p w14:paraId="090EB7F2" w14:textId="77777777" w:rsidR="006A3159" w:rsidRPr="00045289" w:rsidRDefault="006A3159" w:rsidP="006A3159">
      <w:pPr>
        <w:pStyle w:val="Corpodetexto"/>
        <w:numPr>
          <w:ilvl w:val="0"/>
          <w:numId w:val="3"/>
        </w:numPr>
        <w:spacing w:line="360" w:lineRule="auto"/>
        <w:jc w:val="both"/>
        <w:rPr>
          <w:color w:val="FF0000"/>
          <w:sz w:val="24"/>
          <w:szCs w:val="24"/>
        </w:rPr>
      </w:pPr>
      <w:r w:rsidRPr="00045289">
        <w:rPr>
          <w:color w:val="FF0000"/>
          <w:sz w:val="24"/>
          <w:szCs w:val="24"/>
        </w:rPr>
        <w:t>I - para recomposição do equilíbrio econômico-financeiro decorrente de caso fortuito ou força maior; e</w:t>
      </w:r>
    </w:p>
    <w:p w14:paraId="14B37850" w14:textId="77777777" w:rsidR="006A3159" w:rsidRPr="00045289" w:rsidRDefault="006A3159" w:rsidP="006A3159">
      <w:pPr>
        <w:pStyle w:val="Corpodetexto"/>
        <w:numPr>
          <w:ilvl w:val="0"/>
          <w:numId w:val="3"/>
        </w:numPr>
        <w:spacing w:line="360" w:lineRule="auto"/>
        <w:jc w:val="both"/>
        <w:rPr>
          <w:color w:val="FF0000"/>
          <w:sz w:val="24"/>
          <w:szCs w:val="24"/>
        </w:rPr>
      </w:pPr>
      <w:r w:rsidRPr="00045289">
        <w:rPr>
          <w:color w:val="FF0000"/>
          <w:sz w:val="24"/>
          <w:szCs w:val="24"/>
        </w:rPr>
        <w:t xml:space="preserve">II - por necessidade de alteração do projeto ou das especificações para melhor adequação técnica aos objetivos da contratação, a pedido da </w:t>
      </w:r>
      <w:r w:rsidRPr="00045289">
        <w:rPr>
          <w:b/>
          <w:color w:val="FF0000"/>
          <w:sz w:val="24"/>
          <w:szCs w:val="24"/>
        </w:rPr>
        <w:t>CONTRATANTE</w:t>
      </w:r>
      <w:r w:rsidRPr="00045289">
        <w:rPr>
          <w:color w:val="FF0000"/>
          <w:sz w:val="24"/>
          <w:szCs w:val="24"/>
        </w:rPr>
        <w:t xml:space="preserve">, desde que não decorrentes de erros ou omissões por parte do </w:t>
      </w:r>
      <w:r w:rsidRPr="00045289">
        <w:rPr>
          <w:b/>
          <w:color w:val="FF0000"/>
          <w:sz w:val="24"/>
          <w:szCs w:val="24"/>
        </w:rPr>
        <w:t>CONTRATADO</w:t>
      </w:r>
      <w:r w:rsidRPr="00045289">
        <w:rPr>
          <w:color w:val="FF0000"/>
          <w:sz w:val="24"/>
          <w:szCs w:val="24"/>
        </w:rPr>
        <w:t>, observados os limites estabelecidos no </w:t>
      </w:r>
      <w:hyperlink r:id="rId9" w:anchor="art65%C2%A71" w:history="1">
        <w:r w:rsidRPr="00045289">
          <w:rPr>
            <w:color w:val="FF0000"/>
            <w:sz w:val="24"/>
            <w:szCs w:val="24"/>
          </w:rPr>
          <w:t>§ 1º do art. 65 da Lei nº 8.666, de 1993</w:t>
        </w:r>
      </w:hyperlink>
      <w:r w:rsidRPr="00045289">
        <w:rPr>
          <w:color w:val="FF0000"/>
          <w:sz w:val="24"/>
          <w:szCs w:val="24"/>
        </w:rPr>
        <w:t>. </w:t>
      </w:r>
    </w:p>
    <w:p w14:paraId="6683DEC0" w14:textId="77777777" w:rsidR="006A3159" w:rsidRDefault="006A3159" w:rsidP="006A3159">
      <w:pPr>
        <w:pStyle w:val="Nivel01Titulo"/>
        <w:tabs>
          <w:tab w:val="clear" w:pos="360"/>
        </w:tabs>
        <w:spacing w:before="0" w:line="360" w:lineRule="auto"/>
        <w:rPr>
          <w:rFonts w:ascii="Times New Roman" w:hAnsi="Times New Roman" w:cs="Times New Roman"/>
          <w:sz w:val="24"/>
          <w:szCs w:val="24"/>
        </w:rPr>
      </w:pPr>
      <w:bookmarkStart w:id="33" w:name="_Toc43231922"/>
      <w:r w:rsidRPr="00045289">
        <w:rPr>
          <w:rFonts w:ascii="Times New Roman" w:hAnsi="Times New Roman" w:cs="Times New Roman"/>
          <w:sz w:val="24"/>
          <w:szCs w:val="24"/>
        </w:rPr>
        <w:t>CLÁUSULA DÉCIMA SÉTIMA – DOS CASOS OMISSOS</w:t>
      </w:r>
      <w:bookmarkEnd w:id="33"/>
    </w:p>
    <w:p w14:paraId="23FD647E" w14:textId="77777777" w:rsidR="006A3159" w:rsidRDefault="006A3159" w:rsidP="006A3159">
      <w:pPr>
        <w:numPr>
          <w:ilvl w:val="1"/>
          <w:numId w:val="3"/>
        </w:numPr>
        <w:spacing w:line="360" w:lineRule="auto"/>
        <w:jc w:val="both"/>
        <w:rPr>
          <w:sz w:val="24"/>
          <w:szCs w:val="24"/>
        </w:rPr>
      </w:pPr>
      <w:r w:rsidRPr="00045289">
        <w:rPr>
          <w:sz w:val="24"/>
          <w:szCs w:val="24"/>
        </w:rPr>
        <w:t xml:space="preserve">Os casos omissos serão decididos pela </w:t>
      </w:r>
      <w:r w:rsidRPr="00045289">
        <w:rPr>
          <w:b/>
          <w:sz w:val="24"/>
          <w:szCs w:val="24"/>
        </w:rPr>
        <w:t>CONTRATANTE</w:t>
      </w:r>
      <w:r w:rsidRPr="00045289">
        <w:rPr>
          <w:sz w:val="24"/>
          <w:szCs w:val="24"/>
        </w:rPr>
        <w:t xml:space="preserve">, segundo as disposições contidas na Lei nº 8.666, de 1993, e demais normas federais aplicáveis e, subsidiariamente, segundo as disposições contidas na Lei nº 8.078, de 1990 – </w:t>
      </w:r>
      <w:commentRangeStart w:id="34"/>
      <w:r w:rsidRPr="00045289">
        <w:rPr>
          <w:sz w:val="24"/>
          <w:szCs w:val="24"/>
        </w:rPr>
        <w:t xml:space="preserve">Código de </w:t>
      </w:r>
      <w:r w:rsidRPr="00045289">
        <w:rPr>
          <w:sz w:val="24"/>
          <w:szCs w:val="24"/>
        </w:rPr>
        <w:lastRenderedPageBreak/>
        <w:t>Defesa do Consumidor</w:t>
      </w:r>
      <w:commentRangeEnd w:id="34"/>
      <w:r w:rsidR="009F61FF">
        <w:rPr>
          <w:rStyle w:val="Refdecomentrio"/>
        </w:rPr>
        <w:commentReference w:id="34"/>
      </w:r>
      <w:r w:rsidRPr="00045289">
        <w:rPr>
          <w:sz w:val="24"/>
          <w:szCs w:val="24"/>
        </w:rPr>
        <w:t xml:space="preserve"> – e normas e princípios gerais dos contratos.</w:t>
      </w:r>
    </w:p>
    <w:p w14:paraId="4B04F157" w14:textId="77777777" w:rsidR="006A3159" w:rsidRPr="00045289" w:rsidRDefault="006A3159" w:rsidP="006A3159">
      <w:pPr>
        <w:spacing w:line="360" w:lineRule="auto"/>
        <w:jc w:val="both"/>
        <w:rPr>
          <w:sz w:val="24"/>
          <w:szCs w:val="24"/>
        </w:rPr>
      </w:pPr>
    </w:p>
    <w:p w14:paraId="17D2E054" w14:textId="540FB4C6" w:rsidR="006A3159" w:rsidRPr="009F61FF" w:rsidRDefault="006A3159" w:rsidP="009F61FF">
      <w:pPr>
        <w:pStyle w:val="Ttulo1"/>
        <w:spacing w:line="360" w:lineRule="auto"/>
        <w:ind w:left="0"/>
        <w:jc w:val="both"/>
        <w:rPr>
          <w:b w:val="0"/>
          <w:sz w:val="24"/>
          <w:szCs w:val="24"/>
          <w:lang w:val="pt-BR"/>
        </w:rPr>
      </w:pPr>
      <w:bookmarkStart w:id="35" w:name="_Toc43231923"/>
      <w:r w:rsidRPr="00045289">
        <w:rPr>
          <w:sz w:val="24"/>
          <w:szCs w:val="24"/>
          <w:lang w:val="pt-BR"/>
        </w:rPr>
        <w:t>CLÁUSULA DÉCIMA OITAVA – DAS DISPOSIÇÕES GERAIS</w:t>
      </w:r>
      <w:bookmarkEnd w:id="35"/>
      <w:r w:rsidRPr="00045289">
        <w:rPr>
          <w:b w:val="0"/>
          <w:sz w:val="24"/>
          <w:szCs w:val="24"/>
          <w:lang w:val="pt-BR"/>
        </w:rPr>
        <w:t xml:space="preserve"> </w:t>
      </w:r>
    </w:p>
    <w:p w14:paraId="0FF4C318" w14:textId="77777777" w:rsidR="006A3159" w:rsidRPr="005C0A7D" w:rsidRDefault="006A3159" w:rsidP="009F61FF">
      <w:pPr>
        <w:numPr>
          <w:ilvl w:val="0"/>
          <w:numId w:val="6"/>
        </w:numPr>
        <w:tabs>
          <w:tab w:val="left" w:pos="426"/>
        </w:tabs>
        <w:spacing w:line="360" w:lineRule="auto"/>
        <w:ind w:left="284" w:firstLine="0"/>
        <w:jc w:val="both"/>
        <w:rPr>
          <w:sz w:val="24"/>
          <w:szCs w:val="24"/>
        </w:rPr>
      </w:pPr>
      <w:r w:rsidRPr="005C0A7D">
        <w:rPr>
          <w:sz w:val="24"/>
          <w:szCs w:val="24"/>
        </w:rPr>
        <w:t xml:space="preserve">Este Contrato obriga as partes e seus eventuais sucessores a qualquer título. </w:t>
      </w:r>
    </w:p>
    <w:p w14:paraId="3BED3B9F" w14:textId="77777777" w:rsidR="006A3159" w:rsidRPr="005C0A7D" w:rsidRDefault="006A3159" w:rsidP="009F61FF">
      <w:pPr>
        <w:numPr>
          <w:ilvl w:val="0"/>
          <w:numId w:val="6"/>
        </w:numPr>
        <w:tabs>
          <w:tab w:val="left" w:pos="426"/>
        </w:tabs>
        <w:spacing w:line="360" w:lineRule="auto"/>
        <w:ind w:left="284" w:firstLine="0"/>
        <w:jc w:val="both"/>
        <w:rPr>
          <w:sz w:val="24"/>
          <w:szCs w:val="24"/>
        </w:rPr>
      </w:pPr>
      <w:r w:rsidRPr="005C0A7D">
        <w:rPr>
          <w:sz w:val="24"/>
          <w:szCs w:val="24"/>
        </w:rPr>
        <w:t xml:space="preserve">Qualquer aceitação, prorrogação ou tolerância da </w:t>
      </w:r>
      <w:r w:rsidRPr="005C0A7D">
        <w:rPr>
          <w:b/>
          <w:sz w:val="24"/>
          <w:szCs w:val="24"/>
        </w:rPr>
        <w:t>CONTRATANTE</w:t>
      </w:r>
      <w:r w:rsidRPr="005C0A7D">
        <w:rPr>
          <w:sz w:val="24"/>
          <w:szCs w:val="24"/>
        </w:rPr>
        <w:t xml:space="preserve">, em relação às obrigações assumidas pela </w:t>
      </w:r>
      <w:r w:rsidRPr="005C0A7D">
        <w:rPr>
          <w:b/>
          <w:sz w:val="24"/>
          <w:szCs w:val="24"/>
        </w:rPr>
        <w:t xml:space="preserve">CONTRATADA </w:t>
      </w:r>
      <w:r w:rsidRPr="005C0A7D">
        <w:rPr>
          <w:sz w:val="24"/>
          <w:szCs w:val="24"/>
        </w:rPr>
        <w:t xml:space="preserve">no presente Contrato, não constituirá alteração ou novação contratual. </w:t>
      </w:r>
    </w:p>
    <w:p w14:paraId="17151CAE" w14:textId="77777777" w:rsidR="006A3159" w:rsidRPr="005C0A7D" w:rsidRDefault="006A3159" w:rsidP="009F61FF">
      <w:pPr>
        <w:numPr>
          <w:ilvl w:val="0"/>
          <w:numId w:val="6"/>
        </w:numPr>
        <w:tabs>
          <w:tab w:val="left" w:pos="426"/>
        </w:tabs>
        <w:spacing w:line="360" w:lineRule="auto"/>
        <w:ind w:left="284" w:firstLine="0"/>
        <w:jc w:val="both"/>
        <w:rPr>
          <w:sz w:val="24"/>
          <w:szCs w:val="24"/>
        </w:rPr>
      </w:pPr>
      <w:r w:rsidRPr="005C0A7D">
        <w:rPr>
          <w:sz w:val="24"/>
          <w:szCs w:val="24"/>
        </w:rPr>
        <w:t xml:space="preserve">Ocorrendo fusão, cisão ou incorporação, bem como outras formas de alteração social, mudança de finalidade ou estrutura da </w:t>
      </w:r>
      <w:r w:rsidRPr="005C0A7D">
        <w:rPr>
          <w:b/>
          <w:sz w:val="24"/>
          <w:szCs w:val="24"/>
        </w:rPr>
        <w:t>CONTRATADA</w:t>
      </w:r>
      <w:r w:rsidRPr="005C0A7D">
        <w:rPr>
          <w:sz w:val="24"/>
          <w:szCs w:val="24"/>
        </w:rPr>
        <w:t xml:space="preserve">, a </w:t>
      </w:r>
      <w:r w:rsidRPr="005C0A7D">
        <w:rPr>
          <w:b/>
          <w:sz w:val="24"/>
          <w:szCs w:val="24"/>
        </w:rPr>
        <w:t>CONTRATANTE</w:t>
      </w:r>
      <w:r w:rsidRPr="005C0A7D">
        <w:rPr>
          <w:sz w:val="24"/>
          <w:szCs w:val="24"/>
        </w:rPr>
        <w:t xml:space="preserve"> deverá ser comunicada, de imediato e formalmente, acerca de tais ocorrências. Após tal comunicação, a </w:t>
      </w:r>
      <w:r w:rsidRPr="005C0A7D">
        <w:rPr>
          <w:b/>
          <w:sz w:val="24"/>
          <w:szCs w:val="24"/>
        </w:rPr>
        <w:t>CONTRATANTE</w:t>
      </w:r>
      <w:r w:rsidRPr="005C0A7D">
        <w:rPr>
          <w:sz w:val="24"/>
          <w:szCs w:val="24"/>
        </w:rPr>
        <w:t xml:space="preserve"> procederá, em face dos interesses da Administração, à avaliação da possibilidade de continuidade da execução do Contrato, devendo manifestar-se, com a devida motivação, pela manutenção do Contrato ou pela sua rescisão. </w:t>
      </w:r>
      <w:r w:rsidRPr="005C0A7D">
        <w:rPr>
          <w:b/>
          <w:sz w:val="24"/>
          <w:szCs w:val="24"/>
        </w:rPr>
        <w:t xml:space="preserve"> </w:t>
      </w:r>
    </w:p>
    <w:p w14:paraId="1FF9F17D" w14:textId="7996E126" w:rsidR="006A3159" w:rsidRDefault="006A3159" w:rsidP="009F61FF">
      <w:pPr>
        <w:numPr>
          <w:ilvl w:val="0"/>
          <w:numId w:val="6"/>
        </w:numPr>
        <w:tabs>
          <w:tab w:val="left" w:pos="0"/>
          <w:tab w:val="left" w:pos="426"/>
        </w:tabs>
        <w:spacing w:line="360" w:lineRule="auto"/>
        <w:ind w:left="284" w:firstLine="0"/>
        <w:jc w:val="both"/>
        <w:rPr>
          <w:sz w:val="24"/>
          <w:szCs w:val="24"/>
        </w:rPr>
      </w:pPr>
      <w:r w:rsidRPr="005C0A7D">
        <w:rPr>
          <w:sz w:val="24"/>
          <w:szCs w:val="24"/>
        </w:rP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2C486B1D" w14:textId="23BD1623" w:rsidR="009F61FF" w:rsidRDefault="009F61FF" w:rsidP="009F61FF">
      <w:pPr>
        <w:tabs>
          <w:tab w:val="left" w:pos="0"/>
          <w:tab w:val="left" w:pos="426"/>
        </w:tabs>
        <w:spacing w:line="360" w:lineRule="auto"/>
        <w:ind w:left="284"/>
        <w:jc w:val="both"/>
        <w:rPr>
          <w:sz w:val="24"/>
          <w:szCs w:val="24"/>
        </w:rPr>
      </w:pPr>
    </w:p>
    <w:p w14:paraId="28070E17" w14:textId="724A3575" w:rsidR="009F61FF" w:rsidRPr="009F61FF" w:rsidRDefault="009F61FF" w:rsidP="009F61FF">
      <w:pPr>
        <w:tabs>
          <w:tab w:val="left" w:pos="0"/>
          <w:tab w:val="left" w:pos="426"/>
        </w:tabs>
        <w:spacing w:line="360" w:lineRule="auto"/>
        <w:ind w:left="284"/>
        <w:jc w:val="both"/>
        <w:rPr>
          <w:color w:val="FF0000"/>
          <w:sz w:val="24"/>
          <w:szCs w:val="24"/>
        </w:rPr>
      </w:pPr>
      <w:r w:rsidRPr="009F61FF">
        <w:rPr>
          <w:color w:val="FF0000"/>
          <w:sz w:val="24"/>
          <w:szCs w:val="24"/>
        </w:rPr>
        <w:t>XXX</w:t>
      </w:r>
    </w:p>
    <w:p w14:paraId="52B21DAE" w14:textId="77777777" w:rsidR="006A3159" w:rsidRPr="00BC5FB9" w:rsidRDefault="006A3159" w:rsidP="006A3159">
      <w:pPr>
        <w:spacing w:line="360" w:lineRule="auto"/>
        <w:jc w:val="both"/>
        <w:rPr>
          <w:sz w:val="24"/>
          <w:szCs w:val="24"/>
        </w:rPr>
      </w:pPr>
    </w:p>
    <w:p w14:paraId="16296AD0" w14:textId="77777777" w:rsidR="006A3159" w:rsidRDefault="006A3159" w:rsidP="006A3159">
      <w:pPr>
        <w:spacing w:line="360" w:lineRule="auto"/>
        <w:jc w:val="both"/>
        <w:rPr>
          <w:b/>
          <w:sz w:val="24"/>
          <w:szCs w:val="24"/>
        </w:rPr>
      </w:pPr>
      <w:r w:rsidRPr="00A85EBB">
        <w:rPr>
          <w:b/>
          <w:sz w:val="24"/>
          <w:szCs w:val="24"/>
        </w:rPr>
        <w:t xml:space="preserve">CLÁUSULA DÉCIMA NONA – DA PUBLICIDADE </w:t>
      </w:r>
    </w:p>
    <w:p w14:paraId="0FFACA7C" w14:textId="77777777" w:rsidR="006A3159" w:rsidRPr="00A85EBB" w:rsidRDefault="006A3159" w:rsidP="006A3159">
      <w:pPr>
        <w:spacing w:line="360" w:lineRule="auto"/>
        <w:jc w:val="both"/>
        <w:rPr>
          <w:sz w:val="24"/>
          <w:szCs w:val="24"/>
        </w:rPr>
      </w:pPr>
      <w:r w:rsidRPr="00A85EBB">
        <w:rPr>
          <w:sz w:val="24"/>
          <w:szCs w:val="24"/>
        </w:rPr>
        <w:t xml:space="preserve">Caberá à </w:t>
      </w:r>
      <w:r w:rsidRPr="00A85EBB">
        <w:rPr>
          <w:b/>
          <w:sz w:val="24"/>
          <w:szCs w:val="24"/>
        </w:rPr>
        <w:t>CONTRATANTE</w:t>
      </w:r>
      <w:r w:rsidRPr="00A85EBB">
        <w:rPr>
          <w:b/>
          <w:color w:val="FF0000"/>
          <w:sz w:val="24"/>
          <w:szCs w:val="24"/>
        </w:rPr>
        <w:t xml:space="preserve"> </w:t>
      </w:r>
      <w:r w:rsidRPr="00A85EBB">
        <w:rPr>
          <w:sz w:val="24"/>
          <w:szCs w:val="24"/>
        </w:rPr>
        <w:t xml:space="preserve">as providências para a publicação do extrato do presente Contrato no </w:t>
      </w:r>
      <w:r w:rsidRPr="009F61FF">
        <w:rPr>
          <w:iCs/>
          <w:sz w:val="24"/>
          <w:szCs w:val="24"/>
        </w:rPr>
        <w:t>Diário Oficial</w:t>
      </w:r>
      <w:r w:rsidRPr="00A85EBB">
        <w:rPr>
          <w:sz w:val="24"/>
          <w:szCs w:val="24"/>
        </w:rPr>
        <w:t xml:space="preserve"> da União, no prazo estabelecido no Parágrafo Único do art. 61, da Lei 8.666/93.</w:t>
      </w:r>
      <w:r w:rsidRPr="00A85EBB">
        <w:rPr>
          <w:b/>
          <w:sz w:val="24"/>
          <w:szCs w:val="24"/>
        </w:rPr>
        <w:t xml:space="preserve"> </w:t>
      </w:r>
    </w:p>
    <w:p w14:paraId="2336B371" w14:textId="77777777" w:rsidR="006A3159" w:rsidRPr="00A85EBB" w:rsidRDefault="006A3159" w:rsidP="006A3159">
      <w:pPr>
        <w:spacing w:line="360" w:lineRule="auto"/>
        <w:jc w:val="both"/>
        <w:rPr>
          <w:sz w:val="24"/>
          <w:szCs w:val="24"/>
        </w:rPr>
      </w:pPr>
      <w:r w:rsidRPr="00311E54">
        <w:rPr>
          <w:b/>
          <w:sz w:val="24"/>
        </w:rPr>
        <w:t xml:space="preserve"> </w:t>
      </w:r>
    </w:p>
    <w:p w14:paraId="048EB8F7" w14:textId="77777777" w:rsidR="006A3159" w:rsidRDefault="006A3159" w:rsidP="006A3159">
      <w:pPr>
        <w:pStyle w:val="Ttulo1"/>
        <w:spacing w:line="360" w:lineRule="auto"/>
        <w:ind w:left="0"/>
        <w:jc w:val="both"/>
        <w:rPr>
          <w:sz w:val="24"/>
          <w:szCs w:val="24"/>
          <w:lang w:val="pt-BR"/>
        </w:rPr>
      </w:pPr>
      <w:bookmarkStart w:id="36" w:name="_Toc43231924"/>
      <w:r w:rsidRPr="00A85EBB">
        <w:rPr>
          <w:sz w:val="24"/>
          <w:szCs w:val="24"/>
          <w:lang w:val="pt-BR"/>
        </w:rPr>
        <w:t>CLÁUSULA VIGÉSIMA – DO FORO</w:t>
      </w:r>
      <w:bookmarkEnd w:id="36"/>
      <w:r w:rsidRPr="00A85EBB">
        <w:rPr>
          <w:sz w:val="24"/>
          <w:szCs w:val="24"/>
          <w:lang w:val="pt-BR"/>
        </w:rPr>
        <w:t xml:space="preserve"> </w:t>
      </w:r>
    </w:p>
    <w:p w14:paraId="18628859" w14:textId="77777777" w:rsidR="006A3159" w:rsidRPr="00A85EBB" w:rsidRDefault="006A3159" w:rsidP="006A3159">
      <w:pPr>
        <w:spacing w:line="360" w:lineRule="auto"/>
        <w:jc w:val="both"/>
        <w:rPr>
          <w:sz w:val="24"/>
          <w:szCs w:val="24"/>
        </w:rPr>
      </w:pPr>
      <w:r w:rsidRPr="00A85EBB">
        <w:rPr>
          <w:sz w:val="24"/>
          <w:szCs w:val="24"/>
        </w:rPr>
        <w:t>O foro competente para dirimir dúvidas ou litígios oriundos deste instrumento é o da Justiça Federal, Seção Judiciária de</w:t>
      </w:r>
      <w:r w:rsidR="00D71B7F">
        <w:rPr>
          <w:sz w:val="24"/>
          <w:szCs w:val="24"/>
        </w:rPr>
        <w:t xml:space="preserve"> Uberlândia/MG</w:t>
      </w:r>
      <w:r w:rsidRPr="00A85EBB">
        <w:rPr>
          <w:sz w:val="24"/>
          <w:szCs w:val="24"/>
        </w:rPr>
        <w:t xml:space="preserve">, nos termos do inciso I, do art. 109, da Constituição Federal. </w:t>
      </w:r>
    </w:p>
    <w:p w14:paraId="17158D16" w14:textId="77777777" w:rsidR="006A3159" w:rsidRPr="00A85EBB" w:rsidRDefault="006A3159" w:rsidP="006A3159">
      <w:pPr>
        <w:spacing w:line="360" w:lineRule="auto"/>
        <w:jc w:val="both"/>
        <w:rPr>
          <w:sz w:val="24"/>
          <w:szCs w:val="24"/>
        </w:rPr>
      </w:pPr>
    </w:p>
    <w:p w14:paraId="30D234CC" w14:textId="77777777" w:rsidR="006A3159" w:rsidRPr="00A85EBB" w:rsidRDefault="006A3159" w:rsidP="006A3159">
      <w:pPr>
        <w:spacing w:line="360" w:lineRule="auto"/>
        <w:jc w:val="both"/>
        <w:rPr>
          <w:sz w:val="24"/>
          <w:szCs w:val="24"/>
        </w:rPr>
      </w:pPr>
      <w:r w:rsidRPr="00A85EBB">
        <w:rPr>
          <w:sz w:val="24"/>
          <w:szCs w:val="24"/>
        </w:rPr>
        <w:t xml:space="preserve">E, assim, por estarem justas e acordadas, firmam o presente Termo de Contrato, em 2 (duas) vias, de igual teor e forma, que, depois de lido e achado em ordem, vai assinado </w:t>
      </w:r>
      <w:r w:rsidRPr="00A85EBB">
        <w:rPr>
          <w:sz w:val="24"/>
          <w:szCs w:val="24"/>
        </w:rPr>
        <w:lastRenderedPageBreak/>
        <w:t xml:space="preserve">pelos Contraentes e pelas testemunhas a seguir identificadas. </w:t>
      </w:r>
    </w:p>
    <w:p w14:paraId="0B404B9B" w14:textId="77777777" w:rsidR="006A3159" w:rsidRPr="00A85EBB" w:rsidRDefault="006A3159" w:rsidP="006A3159">
      <w:pPr>
        <w:spacing w:line="360" w:lineRule="auto"/>
        <w:jc w:val="both"/>
        <w:rPr>
          <w:sz w:val="24"/>
          <w:szCs w:val="24"/>
        </w:rPr>
      </w:pPr>
      <w:r w:rsidRPr="00311E54">
        <w:rPr>
          <w:sz w:val="24"/>
        </w:rPr>
        <w:t xml:space="preserve"> </w:t>
      </w:r>
    </w:p>
    <w:p w14:paraId="3CA13673" w14:textId="77777777" w:rsidR="006A3159" w:rsidRDefault="006A3159" w:rsidP="00787E2C">
      <w:pPr>
        <w:spacing w:line="360" w:lineRule="auto"/>
        <w:jc w:val="center"/>
        <w:rPr>
          <w:sz w:val="24"/>
          <w:szCs w:val="24"/>
        </w:rPr>
      </w:pPr>
      <w:r w:rsidRPr="00A85EBB">
        <w:rPr>
          <w:sz w:val="24"/>
          <w:szCs w:val="24"/>
        </w:rPr>
        <w:t>............................, ___ de _________________ de 20___.</w:t>
      </w:r>
    </w:p>
    <w:p w14:paraId="0FB2BC03" w14:textId="77777777" w:rsidR="006A3159" w:rsidRDefault="006A3159" w:rsidP="00787E2C">
      <w:pPr>
        <w:spacing w:line="360" w:lineRule="auto"/>
        <w:jc w:val="center"/>
        <w:rPr>
          <w:sz w:val="24"/>
          <w:szCs w:val="24"/>
        </w:rPr>
      </w:pPr>
    </w:p>
    <w:p w14:paraId="56E37796" w14:textId="77777777" w:rsidR="006A3159" w:rsidRPr="00A85EBB" w:rsidRDefault="006A3159" w:rsidP="00787E2C">
      <w:pPr>
        <w:spacing w:line="360" w:lineRule="auto"/>
        <w:jc w:val="center"/>
        <w:rPr>
          <w:sz w:val="24"/>
          <w:szCs w:val="24"/>
        </w:rPr>
      </w:pPr>
    </w:p>
    <w:p w14:paraId="6F6F8DAE" w14:textId="3909E177" w:rsidR="006A3159" w:rsidRPr="00A85EBB" w:rsidRDefault="006A3159" w:rsidP="00787E2C">
      <w:pPr>
        <w:spacing w:line="360" w:lineRule="auto"/>
        <w:jc w:val="center"/>
        <w:rPr>
          <w:sz w:val="24"/>
          <w:szCs w:val="24"/>
        </w:rPr>
      </w:pPr>
      <w:r w:rsidRPr="00A85EBB">
        <w:rPr>
          <w:b/>
          <w:sz w:val="24"/>
          <w:szCs w:val="24"/>
        </w:rPr>
        <w:t>_____________________</w:t>
      </w:r>
      <w:r w:rsidR="009F61FF">
        <w:rPr>
          <w:b/>
          <w:sz w:val="24"/>
          <w:szCs w:val="24"/>
        </w:rPr>
        <w:t>____________</w:t>
      </w:r>
      <w:r w:rsidRPr="00A85EBB">
        <w:rPr>
          <w:b/>
          <w:sz w:val="24"/>
          <w:szCs w:val="24"/>
        </w:rPr>
        <w:t>__________________</w:t>
      </w:r>
    </w:p>
    <w:p w14:paraId="259B4466" w14:textId="77777777" w:rsidR="006A3159" w:rsidRDefault="00787E2C" w:rsidP="00787E2C">
      <w:pPr>
        <w:spacing w:line="360" w:lineRule="auto"/>
        <w:jc w:val="center"/>
        <w:rPr>
          <w:b/>
          <w:sz w:val="24"/>
          <w:szCs w:val="24"/>
        </w:rPr>
      </w:pPr>
      <w:r>
        <w:rPr>
          <w:b/>
          <w:sz w:val="24"/>
          <w:szCs w:val="24"/>
        </w:rPr>
        <w:t>UNIVERSIDADE FEDERAL DE UBERLÂNDIA</w:t>
      </w:r>
    </w:p>
    <w:p w14:paraId="509BBE04" w14:textId="77777777" w:rsidR="00787E2C" w:rsidRDefault="00787E2C" w:rsidP="00787E2C">
      <w:pPr>
        <w:spacing w:line="360" w:lineRule="auto"/>
        <w:jc w:val="center"/>
        <w:rPr>
          <w:b/>
          <w:sz w:val="24"/>
          <w:szCs w:val="24"/>
        </w:rPr>
      </w:pPr>
      <w:r>
        <w:rPr>
          <w:b/>
          <w:sz w:val="24"/>
          <w:szCs w:val="24"/>
        </w:rPr>
        <w:t>CARLOS HENRIQUE DE  CARVALHO</w:t>
      </w:r>
    </w:p>
    <w:p w14:paraId="01D58BCE" w14:textId="5F894617" w:rsidR="00787E2C" w:rsidRDefault="00787E2C" w:rsidP="00787E2C">
      <w:pPr>
        <w:spacing w:line="360" w:lineRule="auto"/>
        <w:jc w:val="center"/>
        <w:rPr>
          <w:b/>
          <w:sz w:val="24"/>
          <w:szCs w:val="24"/>
        </w:rPr>
      </w:pPr>
      <w:r>
        <w:rPr>
          <w:b/>
          <w:sz w:val="24"/>
          <w:szCs w:val="24"/>
        </w:rPr>
        <w:t>PRÓ-REITOR DE PESQUISA E PÓS-GRADUAÇÃO</w:t>
      </w:r>
    </w:p>
    <w:p w14:paraId="3052BD1E" w14:textId="712DFCCA" w:rsidR="009F61FF" w:rsidRDefault="009F61FF" w:rsidP="00787E2C">
      <w:pPr>
        <w:spacing w:line="360" w:lineRule="auto"/>
        <w:jc w:val="center"/>
        <w:rPr>
          <w:b/>
          <w:sz w:val="24"/>
          <w:szCs w:val="24"/>
        </w:rPr>
      </w:pPr>
    </w:p>
    <w:p w14:paraId="786103F9" w14:textId="77777777" w:rsidR="006A3159" w:rsidRPr="00A85EBB" w:rsidRDefault="006A3159" w:rsidP="00787E2C">
      <w:pPr>
        <w:spacing w:line="360" w:lineRule="auto"/>
        <w:jc w:val="center"/>
        <w:rPr>
          <w:sz w:val="24"/>
          <w:szCs w:val="24"/>
        </w:rPr>
      </w:pPr>
    </w:p>
    <w:p w14:paraId="3CE252C2" w14:textId="2D062369" w:rsidR="006A3159" w:rsidRPr="009F61FF" w:rsidRDefault="006A3159" w:rsidP="009F61FF">
      <w:pPr>
        <w:spacing w:line="360" w:lineRule="auto"/>
        <w:jc w:val="center"/>
        <w:rPr>
          <w:b/>
          <w:sz w:val="24"/>
          <w:szCs w:val="24"/>
        </w:rPr>
      </w:pPr>
      <w:r w:rsidRPr="00A85EBB">
        <w:rPr>
          <w:b/>
          <w:sz w:val="24"/>
          <w:szCs w:val="24"/>
        </w:rPr>
        <w:t>___________________________</w:t>
      </w:r>
      <w:r w:rsidR="009F61FF">
        <w:rPr>
          <w:b/>
          <w:sz w:val="24"/>
          <w:szCs w:val="24"/>
        </w:rPr>
        <w:t>_____________</w:t>
      </w:r>
      <w:r w:rsidRPr="00A85EBB">
        <w:rPr>
          <w:b/>
          <w:sz w:val="24"/>
          <w:szCs w:val="24"/>
        </w:rPr>
        <w:t>____________</w:t>
      </w:r>
    </w:p>
    <w:p w14:paraId="518DAB3A" w14:textId="77777777" w:rsidR="006A3159" w:rsidRPr="00A85EBB" w:rsidRDefault="006A3159" w:rsidP="00787E2C">
      <w:pPr>
        <w:spacing w:line="360" w:lineRule="auto"/>
        <w:jc w:val="center"/>
        <w:rPr>
          <w:sz w:val="24"/>
          <w:szCs w:val="24"/>
        </w:rPr>
      </w:pPr>
      <w:r w:rsidRPr="00A85EBB">
        <w:rPr>
          <w:b/>
          <w:color w:val="FF0000"/>
          <w:sz w:val="24"/>
          <w:szCs w:val="24"/>
        </w:rPr>
        <w:t>NOME DA EMPRESA</w:t>
      </w:r>
    </w:p>
    <w:p w14:paraId="42EEA63D" w14:textId="77777777" w:rsidR="006A3159" w:rsidRPr="00A85EBB" w:rsidRDefault="006A3159" w:rsidP="00787E2C">
      <w:pPr>
        <w:pStyle w:val="Ttulo2"/>
        <w:spacing w:line="360" w:lineRule="auto"/>
        <w:rPr>
          <w:rFonts w:ascii="Times New Roman" w:hAnsi="Times New Roman" w:cs="Times New Roman"/>
          <w:sz w:val="24"/>
          <w:szCs w:val="24"/>
        </w:rPr>
      </w:pPr>
      <w:bookmarkStart w:id="37" w:name="_Toc43231925"/>
      <w:r w:rsidRPr="00A85EBB">
        <w:rPr>
          <w:rFonts w:ascii="Times New Roman" w:hAnsi="Times New Roman" w:cs="Times New Roman"/>
          <w:sz w:val="24"/>
          <w:szCs w:val="24"/>
        </w:rPr>
        <w:t>NOME DO REPRESENTANTE LEGAL</w:t>
      </w:r>
      <w:bookmarkEnd w:id="37"/>
    </w:p>
    <w:p w14:paraId="586C47A7" w14:textId="3918267C" w:rsidR="006A3159" w:rsidRDefault="006A3159" w:rsidP="00787E2C">
      <w:pPr>
        <w:spacing w:line="360" w:lineRule="auto"/>
        <w:jc w:val="center"/>
        <w:rPr>
          <w:sz w:val="24"/>
          <w:szCs w:val="24"/>
        </w:rPr>
      </w:pPr>
    </w:p>
    <w:p w14:paraId="6E893EE8" w14:textId="77777777" w:rsidR="009F61FF" w:rsidRDefault="009F61FF" w:rsidP="00787E2C">
      <w:pPr>
        <w:spacing w:line="360" w:lineRule="auto"/>
        <w:jc w:val="center"/>
        <w:rPr>
          <w:sz w:val="24"/>
          <w:szCs w:val="24"/>
        </w:rPr>
      </w:pPr>
    </w:p>
    <w:p w14:paraId="7760A1B4" w14:textId="77777777" w:rsidR="009F61FF" w:rsidRPr="00A85EBB" w:rsidRDefault="009F61FF" w:rsidP="00787E2C">
      <w:pPr>
        <w:spacing w:line="360" w:lineRule="auto"/>
        <w:jc w:val="center"/>
        <w:rPr>
          <w:sz w:val="24"/>
          <w:szCs w:val="24"/>
        </w:rPr>
      </w:pPr>
    </w:p>
    <w:p w14:paraId="4D05B52C" w14:textId="77777777" w:rsidR="006A3159" w:rsidRPr="00A85EBB" w:rsidRDefault="006A3159" w:rsidP="006A3159">
      <w:pPr>
        <w:spacing w:line="360" w:lineRule="auto"/>
        <w:jc w:val="both"/>
        <w:rPr>
          <w:sz w:val="24"/>
          <w:szCs w:val="24"/>
        </w:rPr>
      </w:pPr>
      <w:r w:rsidRPr="00A85EBB">
        <w:rPr>
          <w:b/>
          <w:sz w:val="24"/>
          <w:szCs w:val="24"/>
        </w:rPr>
        <w:t xml:space="preserve">TESTEMUNHAS: </w:t>
      </w:r>
    </w:p>
    <w:p w14:paraId="6F043B36" w14:textId="77777777" w:rsidR="006A3159" w:rsidRPr="00A85EBB" w:rsidRDefault="006A3159" w:rsidP="006A3159">
      <w:pPr>
        <w:tabs>
          <w:tab w:val="center" w:pos="3701"/>
          <w:tab w:val="center" w:pos="6659"/>
        </w:tabs>
        <w:spacing w:line="360" w:lineRule="auto"/>
        <w:jc w:val="both"/>
        <w:rPr>
          <w:sz w:val="24"/>
          <w:szCs w:val="24"/>
        </w:rPr>
      </w:pPr>
      <w:r w:rsidRPr="00A85EBB">
        <w:rPr>
          <w:b/>
          <w:sz w:val="24"/>
          <w:szCs w:val="24"/>
        </w:rPr>
        <w:t xml:space="preserve">1- _________________________ </w:t>
      </w:r>
      <w:r w:rsidRPr="00A85EBB">
        <w:rPr>
          <w:b/>
          <w:sz w:val="24"/>
          <w:szCs w:val="24"/>
        </w:rPr>
        <w:tab/>
        <w:t xml:space="preserve"> </w:t>
      </w:r>
      <w:r w:rsidRPr="00A85EBB">
        <w:rPr>
          <w:b/>
          <w:sz w:val="24"/>
          <w:szCs w:val="24"/>
        </w:rPr>
        <w:tab/>
        <w:t xml:space="preserve">2-____________________________________ </w:t>
      </w:r>
    </w:p>
    <w:p w14:paraId="10608BD8" w14:textId="77777777" w:rsidR="006A3159" w:rsidRPr="00A85EBB" w:rsidRDefault="006A3159" w:rsidP="006A3159">
      <w:pPr>
        <w:spacing w:line="360" w:lineRule="auto"/>
        <w:jc w:val="both"/>
        <w:rPr>
          <w:sz w:val="24"/>
          <w:szCs w:val="24"/>
        </w:rPr>
      </w:pPr>
      <w:r w:rsidRPr="00A85EBB">
        <w:rPr>
          <w:sz w:val="24"/>
          <w:szCs w:val="24"/>
        </w:rPr>
        <w:t xml:space="preserve"> </w:t>
      </w:r>
      <w:r w:rsidRPr="00A85EBB">
        <w:rPr>
          <w:b/>
          <w:sz w:val="24"/>
          <w:szCs w:val="24"/>
        </w:rPr>
        <w:t xml:space="preserve">Nome:  </w:t>
      </w:r>
      <w:r w:rsidRPr="00A85EBB">
        <w:rPr>
          <w:b/>
          <w:sz w:val="24"/>
          <w:szCs w:val="24"/>
        </w:rPr>
        <w:tab/>
        <w:t xml:space="preserve"> </w:t>
      </w:r>
      <w:r w:rsidRPr="00A85EBB">
        <w:rPr>
          <w:b/>
          <w:sz w:val="24"/>
          <w:szCs w:val="24"/>
        </w:rPr>
        <w:tab/>
        <w:t xml:space="preserve"> </w:t>
      </w:r>
      <w:r w:rsidRPr="00A85EBB">
        <w:rPr>
          <w:b/>
          <w:sz w:val="24"/>
          <w:szCs w:val="24"/>
        </w:rPr>
        <w:tab/>
        <w:t xml:space="preserve"> </w:t>
      </w:r>
      <w:r w:rsidRPr="00A85EBB">
        <w:rPr>
          <w:b/>
          <w:sz w:val="24"/>
          <w:szCs w:val="24"/>
        </w:rPr>
        <w:tab/>
        <w:t xml:space="preserve"> </w:t>
      </w:r>
      <w:r w:rsidRPr="00A85EBB">
        <w:rPr>
          <w:b/>
          <w:sz w:val="24"/>
          <w:szCs w:val="24"/>
        </w:rPr>
        <w:tab/>
        <w:t xml:space="preserve">Nome: </w:t>
      </w:r>
    </w:p>
    <w:p w14:paraId="62E18F72" w14:textId="77777777" w:rsidR="006A3159" w:rsidRPr="00A85EBB" w:rsidRDefault="006A3159" w:rsidP="006A3159">
      <w:pPr>
        <w:tabs>
          <w:tab w:val="center" w:pos="708"/>
          <w:tab w:val="center" w:pos="1416"/>
          <w:tab w:val="center" w:pos="2125"/>
          <w:tab w:val="center" w:pos="2833"/>
          <w:tab w:val="center" w:pos="3541"/>
          <w:tab w:val="center" w:pos="4464"/>
        </w:tabs>
        <w:spacing w:line="360" w:lineRule="auto"/>
        <w:jc w:val="both"/>
        <w:rPr>
          <w:sz w:val="24"/>
          <w:szCs w:val="24"/>
        </w:rPr>
      </w:pPr>
      <w:r w:rsidRPr="00A85EBB">
        <w:rPr>
          <w:sz w:val="24"/>
          <w:szCs w:val="24"/>
        </w:rPr>
        <w:t xml:space="preserve">CPF: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CPF:</w:t>
      </w:r>
    </w:p>
    <w:sectPr w:rsidR="006A3159" w:rsidRPr="00A85EBB">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RINA DE SOUZA LIMA" w:date="2020-10-06T17:27:00Z" w:initials="MDSL">
    <w:p w14:paraId="2EC1133B"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b/>
          <w:sz w:val="24"/>
          <w:szCs w:val="24"/>
        </w:rPr>
      </w:pPr>
      <w:r>
        <w:rPr>
          <w:rStyle w:val="Refdecomentrio"/>
        </w:rPr>
        <w:annotationRef/>
      </w:r>
      <w:r w:rsidRPr="001A0EA6">
        <w:rPr>
          <w:rFonts w:ascii="Times New Roman" w:hAnsi="Times New Roman" w:cs="Times New Roman"/>
          <w:b/>
          <w:sz w:val="24"/>
          <w:szCs w:val="24"/>
        </w:rPr>
        <w:t>CONSIDERAÇÕES GERAIS:</w:t>
      </w:r>
    </w:p>
    <w:p w14:paraId="400B785A"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shd w:val="clear" w:color="auto" w:fill="FFFFFF"/>
        </w:rPr>
      </w:pPr>
      <w:r w:rsidRPr="001A0EA6">
        <w:rPr>
          <w:rFonts w:ascii="Times New Roman" w:hAnsi="Times New Roman" w:cs="Times New Roman"/>
          <w:sz w:val="24"/>
          <w:szCs w:val="24"/>
          <w:shd w:val="clear" w:color="auto" w:fill="FFFFFF"/>
        </w:rPr>
        <w:t>O presente Termo de Contrato é decorrente da dispensa de licitação prevista no art. 24, inciso XXI, da lei nº 8.666/93, que assim dispõe:</w:t>
      </w:r>
    </w:p>
    <w:p w14:paraId="1314FE33"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“Art. 24. É dispensável a licitação:</w:t>
      </w:r>
    </w:p>
    <w:p w14:paraId="2768946A"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w:t>
      </w:r>
    </w:p>
    <w:p w14:paraId="72126E96"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XXI – para a aquisição ou contratação de produto para pesquisa e desenvolvimento, limitada, no caso de obras e serviços de engenharia, a 20% (vinte por cento) do valor de que trata a alínea “b” do inciso I do caput do art. 23;”</w:t>
      </w:r>
    </w:p>
    <w:p w14:paraId="482966A7" w14:textId="77777777" w:rsidR="00187A69" w:rsidRPr="001A0EA6" w:rsidRDefault="00187A69" w:rsidP="00187A6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O conceito de “produto para pesquisa e desenvolvimento” foi conferido pelo art. 6º, inciso XX, da mesma Lei, consistindo em “bens, insumos, serviços e obras necessários para atividade de pesquisa científica e tecnológica, desenvolvimento de tecnologia ou inovação tecnológica, discriminados em projeto de pesquisa aprovado pela instituição contratante.”</w:t>
      </w:r>
    </w:p>
    <w:p w14:paraId="7753FFBD" w14:textId="77777777" w:rsidR="00187A69" w:rsidRPr="001A0EA6" w:rsidRDefault="00187A69" w:rsidP="00187A69">
      <w:pPr>
        <w:pBdr>
          <w:top w:val="single" w:sz="4" w:space="1" w:color="auto"/>
          <w:left w:val="single" w:sz="4" w:space="4" w:color="auto"/>
          <w:bottom w:val="single" w:sz="4" w:space="1" w:color="auto"/>
          <w:right w:val="single" w:sz="4" w:space="4" w:color="auto"/>
        </w:pBdr>
        <w:shd w:val="clear" w:color="auto" w:fill="FFFFCC"/>
        <w:spacing w:line="360" w:lineRule="auto"/>
        <w:jc w:val="both"/>
        <w:rPr>
          <w:i/>
          <w:iCs/>
          <w:sz w:val="24"/>
          <w:szCs w:val="24"/>
          <w:lang w:eastAsia="en-US"/>
        </w:rPr>
      </w:pPr>
      <w:r w:rsidRPr="001A0EA6">
        <w:rPr>
          <w:i/>
          <w:iCs/>
          <w:sz w:val="24"/>
          <w:szCs w:val="24"/>
          <w:lang w:eastAsia="en-US"/>
        </w:rPr>
        <w:t>Trata-se, portanto, de contratação proveniente de processo de dispensa de licitação e, para fins de instrução processual, deverá ser observado o disposto no art. 26 e seu parágrafo único, da Lei nº 8.666/93, bem como atender às especificidades do Decreto nº 9.283/18, especialmente o disposto no CAPÍTULO VIII.</w:t>
      </w:r>
    </w:p>
    <w:p w14:paraId="6C86E527" w14:textId="77777777" w:rsidR="00187A69" w:rsidRPr="001A0EA6" w:rsidRDefault="00187A69" w:rsidP="00187A69">
      <w:pPr>
        <w:pBdr>
          <w:top w:val="single" w:sz="4" w:space="1" w:color="auto"/>
          <w:left w:val="single" w:sz="4" w:space="4" w:color="auto"/>
          <w:bottom w:val="single" w:sz="4" w:space="1" w:color="auto"/>
          <w:right w:val="single" w:sz="4" w:space="4" w:color="auto"/>
        </w:pBdr>
        <w:shd w:val="clear" w:color="auto" w:fill="FFFFCC"/>
        <w:spacing w:line="360" w:lineRule="auto"/>
        <w:jc w:val="both"/>
        <w:rPr>
          <w:i/>
          <w:iCs/>
          <w:sz w:val="24"/>
          <w:szCs w:val="24"/>
          <w:lang w:eastAsia="en-US"/>
        </w:rPr>
      </w:pPr>
      <w:r w:rsidRPr="001A0EA6">
        <w:rPr>
          <w:i/>
          <w:iCs/>
          <w:sz w:val="24"/>
          <w:szCs w:val="24"/>
          <w:lang w:eastAsia="en-US"/>
        </w:rPr>
        <w:t>A instrução processual está detalhada na lista de verificação relativa a este Instrumento.</w:t>
      </w:r>
    </w:p>
    <w:p w14:paraId="0E11EDCD" w14:textId="77777777" w:rsidR="00187A69" w:rsidRPr="00311E54" w:rsidRDefault="00187A69" w:rsidP="00187A6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rPr>
      </w:pPr>
      <w:r w:rsidRPr="001A0EA6">
        <w:rPr>
          <w:i/>
          <w:iCs/>
          <w:sz w:val="24"/>
          <w:szCs w:val="24"/>
          <w:lang w:eastAsia="en-US"/>
        </w:rPr>
        <w:t>Recomenda-se a utilização das minutas de termo de referência/projeto básico elaboradas pela AGU, disponíveis em seu sítio institucional, para as aquisições de bens ou contratação de serviços em processos licitatórios comuns, com as adaptações pertinentes.</w:t>
      </w:r>
      <w:r w:rsidRPr="00311E54">
        <w:rPr>
          <w:i/>
          <w:iCs/>
          <w:sz w:val="24"/>
          <w:lang w:eastAsia="en-US"/>
        </w:rPr>
        <w:t xml:space="preserve"> </w:t>
      </w:r>
    </w:p>
    <w:p w14:paraId="60DC82D9" w14:textId="77777777" w:rsidR="00187A69" w:rsidRDefault="00187A69">
      <w:pPr>
        <w:pStyle w:val="Textodecomentrio"/>
      </w:pPr>
    </w:p>
  </w:comment>
  <w:comment w:id="6" w:author="MARINA DE SOUZA LIMA" w:date="2020-10-06T17:30:00Z" w:initials="MDSL">
    <w:p w14:paraId="0694B393" w14:textId="77777777" w:rsidR="00187A69" w:rsidRPr="00045289" w:rsidRDefault="00187A69" w:rsidP="00187A69">
      <w:pPr>
        <w:spacing w:line="360" w:lineRule="auto"/>
        <w:jc w:val="both"/>
        <w:rPr>
          <w:rFonts w:eastAsia="Arial"/>
          <w:b/>
          <w:i/>
          <w:sz w:val="24"/>
          <w:szCs w:val="24"/>
        </w:rPr>
      </w:pPr>
      <w:r>
        <w:rPr>
          <w:rStyle w:val="Refdecomentrio"/>
        </w:rPr>
        <w:annotationRef/>
      </w:r>
      <w:r w:rsidRPr="00045289">
        <w:rPr>
          <w:rFonts w:eastAsia="Arial"/>
          <w:b/>
          <w:i/>
          <w:sz w:val="24"/>
          <w:szCs w:val="24"/>
        </w:rPr>
        <w:t xml:space="preserve">NOTA EXPLICATIVA:  </w:t>
      </w:r>
    </w:p>
    <w:p w14:paraId="11B9C1BB" w14:textId="77777777" w:rsidR="00187A69" w:rsidRDefault="00187A69" w:rsidP="00187A69">
      <w:pPr>
        <w:spacing w:line="360" w:lineRule="auto"/>
        <w:jc w:val="both"/>
        <w:rPr>
          <w:rFonts w:eastAsia="Arial"/>
          <w:i/>
          <w:sz w:val="24"/>
          <w:szCs w:val="24"/>
        </w:rPr>
      </w:pPr>
      <w:r w:rsidRPr="00045289">
        <w:rPr>
          <w:rFonts w:eastAsia="Arial"/>
          <w:i/>
          <w:sz w:val="24"/>
          <w:szCs w:val="24"/>
        </w:rPr>
        <w:t xml:space="preserve">No caso de obras e serviços de engenharia enquadrados como produtos de pesquisa e desenvolvimento, há a possibilidade de contratação na modalidade integrada, que compreende a elaboração e desenvolvimento dos projetos básico e executivo, a execução de obras e serviços de engenharia, a montagem, a realização de testes, a pré-operação e as demais operações necessárias e suficientes para a entrega final do objeto, nos termos do art. 69 do Decreto nº 9.283/2018. </w:t>
      </w:r>
    </w:p>
    <w:p w14:paraId="1E49E6AC" w14:textId="77777777" w:rsidR="00187A69" w:rsidRPr="00045289" w:rsidRDefault="00187A69" w:rsidP="00187A69">
      <w:pPr>
        <w:spacing w:line="360" w:lineRule="auto"/>
        <w:jc w:val="both"/>
        <w:rPr>
          <w:rFonts w:eastAsia="Arial"/>
          <w:i/>
          <w:sz w:val="24"/>
          <w:szCs w:val="24"/>
        </w:rPr>
      </w:pPr>
      <w:r w:rsidRPr="00045289">
        <w:rPr>
          <w:rFonts w:eastAsia="Arial"/>
          <w:i/>
          <w:sz w:val="24"/>
          <w:szCs w:val="24"/>
        </w:rPr>
        <w:t xml:space="preserve">No caso de tratar-se de produto para pronta entrega ou até no valor de até R$ 176.000,00 (Decreto nº 9.412/18), a documentação de que tratam os arts. 28 a 31 da Lei nº 8.666/93 poderá ser dispensada, no todo ou em parte, observado o disposto no art. 67 do Decreto nº 9.283/2018 </w:t>
      </w:r>
    </w:p>
    <w:p w14:paraId="14230FC1" w14:textId="77777777" w:rsidR="00187A69" w:rsidRDefault="00187A69" w:rsidP="00187A69">
      <w:pPr>
        <w:spacing w:line="360" w:lineRule="auto"/>
        <w:jc w:val="both"/>
        <w:rPr>
          <w:rFonts w:eastAsia="Arial"/>
          <w:i/>
          <w:sz w:val="24"/>
          <w:szCs w:val="24"/>
        </w:rPr>
      </w:pPr>
      <w:r w:rsidRPr="00045289">
        <w:rPr>
          <w:rFonts w:eastAsia="Arial"/>
          <w:i/>
          <w:sz w:val="24"/>
          <w:szCs w:val="24"/>
        </w:rPr>
        <w:t>O Projeto Básico/documento equivalente deverá trazer especificação detalhada, inclusive no que tange à aplicação/utilidade/necessidade da contratação para a viabilização da atividade de pesquisa e desenvolvimento.</w:t>
      </w:r>
      <w:r>
        <w:rPr>
          <w:rFonts w:eastAsia="Arial"/>
          <w:i/>
          <w:sz w:val="24"/>
          <w:szCs w:val="24"/>
        </w:rPr>
        <w:t xml:space="preserve"> </w:t>
      </w:r>
    </w:p>
    <w:p w14:paraId="20202C97" w14:textId="77777777" w:rsidR="00187A69" w:rsidRDefault="00187A69" w:rsidP="00187A69">
      <w:pPr>
        <w:pStyle w:val="Textodecomentrio"/>
      </w:pPr>
      <w:r w:rsidRPr="00045289">
        <w:rPr>
          <w:rFonts w:eastAsia="Arial"/>
          <w:i/>
          <w:sz w:val="24"/>
          <w:szCs w:val="24"/>
        </w:rPr>
        <w:t>No caso de aquisição de bens, o projeto básico não é obrigatório, sendo uma faculdade utilizá-lo, a depender das peculiaridades do objeto a ser contratado. Como exemplo, podemos citar a aquisição de bens com obrigação de prestação de assistência técnica fuura.</w:t>
      </w:r>
    </w:p>
  </w:comment>
  <w:comment w:id="8" w:author="MARINA DE SOUZA LIMA" w:date="2020-10-06T17:32:00Z" w:initials="MDSL">
    <w:p w14:paraId="0D5B6FA8" w14:textId="77777777" w:rsidR="00187A69" w:rsidRPr="00045289" w:rsidRDefault="00187A69" w:rsidP="00187A69">
      <w:pPr>
        <w:spacing w:line="360" w:lineRule="auto"/>
        <w:rPr>
          <w:sz w:val="24"/>
          <w:szCs w:val="24"/>
        </w:rPr>
      </w:pPr>
      <w:r>
        <w:rPr>
          <w:rStyle w:val="Refdecomentrio"/>
        </w:rPr>
        <w:annotationRef/>
      </w:r>
      <w:r w:rsidRPr="00045289">
        <w:rPr>
          <w:rFonts w:eastAsia="Arial"/>
          <w:b/>
          <w:i/>
          <w:sz w:val="24"/>
          <w:szCs w:val="24"/>
        </w:rPr>
        <w:t>NOTA EXPLICATIVA:</w:t>
      </w:r>
      <w:r w:rsidRPr="00045289">
        <w:rPr>
          <w:rFonts w:eastAsia="Arial"/>
          <w:i/>
          <w:sz w:val="24"/>
          <w:szCs w:val="24"/>
        </w:rPr>
        <w:t xml:space="preserve">  </w:t>
      </w:r>
    </w:p>
    <w:p w14:paraId="07D7287F" w14:textId="77777777" w:rsidR="00187A69" w:rsidRPr="00A24A9C" w:rsidRDefault="00187A69" w:rsidP="00187A69">
      <w:pPr>
        <w:numPr>
          <w:ilvl w:val="0"/>
          <w:numId w:val="2"/>
        </w:numPr>
        <w:tabs>
          <w:tab w:val="clear" w:pos="720"/>
          <w:tab w:val="num" w:pos="259"/>
        </w:tabs>
        <w:spacing w:line="360" w:lineRule="auto"/>
        <w:rPr>
          <w:sz w:val="24"/>
          <w:szCs w:val="24"/>
        </w:rPr>
      </w:pPr>
      <w:r w:rsidRPr="00045289">
        <w:rPr>
          <w:rFonts w:eastAsia="Arial"/>
          <w:i/>
          <w:sz w:val="24"/>
          <w:szCs w:val="24"/>
        </w:rPr>
        <w:t xml:space="preserve">Quando o objeto da contratação for a aquisição de bens para pronta entrega, a cláusula referente à vigência deverá ser adaptada, de modo a fixar a data máxima para a entrega dos produtos. </w:t>
      </w:r>
    </w:p>
    <w:p w14:paraId="643946E8" w14:textId="77777777" w:rsidR="00187A69" w:rsidRPr="009A52A9" w:rsidRDefault="00187A69" w:rsidP="00187A69">
      <w:pPr>
        <w:numPr>
          <w:ilvl w:val="0"/>
          <w:numId w:val="2"/>
        </w:numPr>
        <w:tabs>
          <w:tab w:val="clear" w:pos="720"/>
          <w:tab w:val="num" w:pos="259"/>
        </w:tabs>
        <w:spacing w:line="360" w:lineRule="auto"/>
        <w:ind w:firstLine="11"/>
        <w:rPr>
          <w:sz w:val="24"/>
          <w:szCs w:val="24"/>
        </w:rPr>
      </w:pPr>
      <w:r w:rsidRPr="00045289">
        <w:rPr>
          <w:rFonts w:eastAsia="Arial"/>
          <w:i/>
          <w:sz w:val="24"/>
          <w:szCs w:val="24"/>
        </w:rPr>
        <w:t xml:space="preserve">Parecer n. 133/2011/DECOR/CGU/AGU: “A vigência dos contratos cuja duração deve ser adstrita à vigência dos créditos orçamentários pode ultrapassar o exercício financeiro em que celebrados, desde que as despesas a eles referentes sejam empenhadas até 31 de dezembro do mesmo exercício financeiro, permitindo-se, assim, sua inscrição em Restos a Pagar”. </w:t>
      </w:r>
    </w:p>
    <w:p w14:paraId="04622A05" w14:textId="77777777" w:rsidR="00187A69" w:rsidRPr="00187A69" w:rsidRDefault="00187A69" w:rsidP="00187A69">
      <w:pPr>
        <w:numPr>
          <w:ilvl w:val="0"/>
          <w:numId w:val="2"/>
        </w:numPr>
        <w:tabs>
          <w:tab w:val="num" w:pos="259"/>
        </w:tabs>
        <w:spacing w:line="360" w:lineRule="auto"/>
        <w:rPr>
          <w:sz w:val="24"/>
          <w:szCs w:val="24"/>
        </w:rPr>
      </w:pPr>
      <w:r w:rsidRPr="00045289">
        <w:rPr>
          <w:rFonts w:eastAsia="Arial"/>
          <w:i/>
          <w:sz w:val="24"/>
          <w:szCs w:val="24"/>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Mais detalhes encontram-se na nota explicativa da Cláusula Oitava.</w:t>
      </w:r>
    </w:p>
  </w:comment>
  <w:comment w:id="10" w:author="MARINA DE SOUZA LIMA" w:date="2020-10-06T17:38:00Z" w:initials="MDSL">
    <w:p w14:paraId="44F2BF55" w14:textId="77777777" w:rsidR="00E103CF" w:rsidRPr="00045289" w:rsidRDefault="00E103CF" w:rsidP="00E103CF">
      <w:pPr>
        <w:pStyle w:val="GradeColorida-nfase11"/>
        <w:spacing w:before="0" w:line="360" w:lineRule="auto"/>
        <w:rPr>
          <w:rFonts w:ascii="Times New Roman" w:hAnsi="Times New Roman" w:cs="Times New Roman"/>
          <w:sz w:val="24"/>
          <w:szCs w:val="24"/>
        </w:rPr>
      </w:pPr>
      <w:r>
        <w:rPr>
          <w:rStyle w:val="Refdecomentrio"/>
        </w:rPr>
        <w:annotationRef/>
      </w:r>
      <w:r w:rsidRPr="00045289">
        <w:rPr>
          <w:rFonts w:ascii="Times New Roman" w:hAnsi="Times New Roman" w:cs="Times New Roman"/>
          <w:sz w:val="24"/>
          <w:szCs w:val="24"/>
        </w:rPr>
        <w:t xml:space="preserve">NOTA EXPLICATIVA: </w:t>
      </w:r>
    </w:p>
    <w:p w14:paraId="2FA2FE97" w14:textId="77777777" w:rsidR="00E103CF" w:rsidRDefault="00E103CF" w:rsidP="00E103CF">
      <w:pPr>
        <w:pStyle w:val="Textodecomentrio"/>
      </w:pPr>
      <w:r w:rsidRPr="00045289">
        <w:rPr>
          <w:sz w:val="24"/>
          <w:szCs w:val="24"/>
        </w:rPr>
        <w:t>No caso de obras e serviços de engenharia enquadrados como produtos de pesquisa e desenvolvimento deve-se atentar para o limite de 20% do valor definido para a modalidade tomada de preços, ou seja, R$ 660.000,00 (Decreto nº 9.412/18), incluídos os aditamentos contratuais, nos termos do art. 24, XXI, da Lei nº 8.666/93 e do art. 66 do Decreto nº 9.283/2018.</w:t>
      </w:r>
    </w:p>
  </w:comment>
  <w:comment w:id="13" w:author="MARINA DE SOUZA LIMA" w:date="2020-10-06T17:34:00Z" w:initials="MDSL">
    <w:p w14:paraId="1B0DB11D" w14:textId="77777777" w:rsidR="00187A69" w:rsidRPr="00045289" w:rsidRDefault="00187A69" w:rsidP="00187A69">
      <w:pPr>
        <w:pStyle w:val="GradeColorida-nfase11"/>
        <w:spacing w:before="0" w:line="360" w:lineRule="auto"/>
        <w:rPr>
          <w:rFonts w:ascii="Times New Roman" w:hAnsi="Times New Roman" w:cs="Times New Roman"/>
          <w:sz w:val="24"/>
          <w:szCs w:val="24"/>
        </w:rPr>
      </w:pPr>
      <w:r>
        <w:rPr>
          <w:rStyle w:val="Refdecomentrio"/>
        </w:rPr>
        <w:annotationRef/>
      </w:r>
      <w:r w:rsidRPr="00045289">
        <w:rPr>
          <w:rFonts w:ascii="Times New Roman" w:hAnsi="Times New Roman" w:cs="Times New Roman"/>
          <w:b/>
          <w:sz w:val="24"/>
          <w:szCs w:val="24"/>
        </w:rPr>
        <w:t>NOTA EXPLICATIVA:</w:t>
      </w:r>
    </w:p>
    <w:p w14:paraId="7750593C" w14:textId="77777777" w:rsidR="00187A69" w:rsidRDefault="00187A69" w:rsidP="00187A69">
      <w:pPr>
        <w:pStyle w:val="Textodecomentrio"/>
      </w:pPr>
      <w:r w:rsidRPr="00045289">
        <w:rPr>
          <w:sz w:val="24"/>
          <w:szCs w:val="24"/>
        </w:rPr>
        <w:t>Caso se trate de contrato de valor estimativo, em que a própria demanda pelos serviços é variável, cabe inserir o parágrafo segundo</w:t>
      </w:r>
      <w:r w:rsidR="00E103CF">
        <w:rPr>
          <w:sz w:val="24"/>
          <w:szCs w:val="24"/>
        </w:rPr>
        <w:t>.</w:t>
      </w:r>
    </w:p>
  </w:comment>
  <w:comment w:id="14" w:author="MARINA DE SOUZA LIMA" w:date="2020-10-06T17:37:00Z" w:initials="MDSL">
    <w:p w14:paraId="607C395F" w14:textId="77777777" w:rsidR="00E103CF" w:rsidRPr="00045289" w:rsidRDefault="00E103CF" w:rsidP="00E103CF">
      <w:pPr>
        <w:pStyle w:val="GradeColorida-nfase11"/>
        <w:spacing w:before="0" w:line="360" w:lineRule="auto"/>
        <w:rPr>
          <w:rFonts w:ascii="Times New Roman" w:hAnsi="Times New Roman" w:cs="Times New Roman"/>
          <w:sz w:val="24"/>
          <w:szCs w:val="24"/>
        </w:rPr>
      </w:pPr>
      <w:r>
        <w:rPr>
          <w:rStyle w:val="Refdecomentrio"/>
        </w:rPr>
        <w:annotationRef/>
      </w:r>
      <w:r>
        <w:rPr>
          <w:rFonts w:ascii="Times New Roman" w:hAnsi="Times New Roman" w:cs="Times New Roman"/>
          <w:sz w:val="24"/>
          <w:szCs w:val="24"/>
        </w:rPr>
        <w:t>NOTA EXPLICATIVA:</w:t>
      </w:r>
      <w:r w:rsidRPr="00045289">
        <w:rPr>
          <w:rFonts w:ascii="Times New Roman" w:hAnsi="Times New Roman" w:cs="Times New Roman"/>
          <w:sz w:val="24"/>
          <w:szCs w:val="24"/>
        </w:rPr>
        <w:t xml:space="preserve"> </w:t>
      </w:r>
    </w:p>
    <w:p w14:paraId="18B1E4FB" w14:textId="77777777" w:rsidR="00E103CF" w:rsidRDefault="00E103CF" w:rsidP="00E103CF">
      <w:pPr>
        <w:pStyle w:val="Textodecomentrio"/>
        <w:rPr>
          <w:sz w:val="24"/>
          <w:szCs w:val="24"/>
        </w:rPr>
      </w:pPr>
      <w:r w:rsidRPr="00045289">
        <w:rPr>
          <w:sz w:val="24"/>
          <w:szCs w:val="24"/>
        </w:rPr>
        <w:t>Quando a contratação se referir à pronta aquisição de bens, retirar a previsão de reajuste.</w:t>
      </w:r>
    </w:p>
    <w:p w14:paraId="7BAA2122" w14:textId="77777777" w:rsidR="00E103CF" w:rsidRDefault="00E103CF" w:rsidP="00E103CF">
      <w:pPr>
        <w:pStyle w:val="Textodecomentrio"/>
      </w:pPr>
      <w:r w:rsidRPr="00045289">
        <w:rPr>
          <w:sz w:val="24"/>
          <w:szCs w:val="24"/>
        </w:rPr>
        <w:t>O reajuste, caso previsto no contrato, será automático e periodicamente realizado de ofício pela administração contratante, sendo desnecessário o requerimento do contratado, nos termos da CONCLUSÃO DEPCONSU/PGF/AGU Nº 98/2016, extraída do PARECER Nº 02/2016/CPLC/DEPCONSU/PGF/AGU.</w:t>
      </w:r>
    </w:p>
  </w:comment>
  <w:comment w:id="17" w:author="MARINA DE SOUZA LIMA" w:date="2020-10-06T17:40:00Z" w:initials="MDSL">
    <w:p w14:paraId="48C61F25" w14:textId="77777777" w:rsidR="00E103CF" w:rsidRPr="00045289" w:rsidRDefault="00E103CF" w:rsidP="00E103CF">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b/>
          <w:i/>
          <w:sz w:val="24"/>
          <w:szCs w:val="24"/>
        </w:rPr>
      </w:pPr>
      <w:r>
        <w:rPr>
          <w:rStyle w:val="Refdecomentrio"/>
        </w:rPr>
        <w:annotationRef/>
      </w:r>
      <w:r w:rsidRPr="00045289">
        <w:rPr>
          <w:rFonts w:eastAsia="Arial"/>
          <w:b/>
          <w:i/>
          <w:sz w:val="24"/>
          <w:szCs w:val="24"/>
        </w:rPr>
        <w:t xml:space="preserve">NOTA EXPLICATIVA: </w:t>
      </w:r>
    </w:p>
    <w:p w14:paraId="73A5A9C7" w14:textId="77777777" w:rsidR="00E103CF" w:rsidRPr="00045289" w:rsidRDefault="00E103CF" w:rsidP="00E103CF">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i/>
          <w:sz w:val="24"/>
          <w:szCs w:val="24"/>
        </w:rPr>
      </w:pPr>
      <w:bookmarkStart w:id="18" w:name="_Hlk7190675"/>
      <w:r w:rsidRPr="00045289">
        <w:rPr>
          <w:rFonts w:eastAsia="Arial"/>
          <w:i/>
          <w:sz w:val="24"/>
          <w:szCs w:val="24"/>
        </w:rPr>
        <w:t>- A IN SEGES/MP n. 5/2017 somente será aplicável para a contratação de serviços comuns, e não a obras e serviços de engenharia. Nesse sentido, nos termos do art. 24, §3º, da Lei nº 8.666/93, coube ao regulamento disciplinar as contratações diretas de produtos para pesquisa e desenvolvimento quando estes se materializarem em obras e serviços de engenharia</w:t>
      </w:r>
    </w:p>
    <w:p w14:paraId="356F213E" w14:textId="77777777" w:rsidR="00E103CF" w:rsidRPr="00045289" w:rsidRDefault="00E103CF" w:rsidP="00E103CF">
      <w:pPr>
        <w:pBdr>
          <w:top w:val="single" w:sz="4" w:space="1" w:color="auto"/>
          <w:left w:val="single" w:sz="4" w:space="4" w:color="auto"/>
          <w:bottom w:val="single" w:sz="4" w:space="1" w:color="auto"/>
          <w:right w:val="single" w:sz="4" w:space="4" w:color="auto"/>
        </w:pBdr>
        <w:shd w:val="clear" w:color="auto" w:fill="FFFFCC"/>
        <w:spacing w:line="360" w:lineRule="auto"/>
        <w:jc w:val="both"/>
        <w:rPr>
          <w:color w:val="0070C0"/>
          <w:sz w:val="24"/>
          <w:szCs w:val="24"/>
          <w:lang w:val="pt-BR"/>
        </w:rPr>
      </w:pPr>
      <w:r w:rsidRPr="00045289">
        <w:rPr>
          <w:rFonts w:eastAsia="Arial"/>
          <w:sz w:val="24"/>
          <w:szCs w:val="24"/>
        </w:rPr>
        <w:t xml:space="preserve">- Quanto à aplicabilidade da IN SEGES/MP n. 5/2017 aos procedimentos de dispensa de licitação, importante ressaltar que, nos termos de seu art. 20, §1º, somente será exigível o cumprimento das etapas do Planejamento da Contratação (Estudos Preliminares, Gerenciamento de Riscos e Projeto Básico), </w:t>
      </w:r>
      <w:r w:rsidRPr="00045289">
        <w:rPr>
          <w:rFonts w:eastAsia="Arial"/>
          <w:b/>
          <w:sz w:val="24"/>
          <w:szCs w:val="24"/>
          <w:u w:val="single"/>
        </w:rPr>
        <w:t>quando couber, podendo tais exigências serem dispensadas mediante justificativa do requerente dos serviços.</w:t>
      </w:r>
      <w:bookmarkEnd w:id="18"/>
    </w:p>
    <w:p w14:paraId="035B1B5F" w14:textId="77777777" w:rsidR="00E103CF" w:rsidRDefault="00E103CF">
      <w:pPr>
        <w:pStyle w:val="Textodecomentrio"/>
      </w:pPr>
    </w:p>
  </w:comment>
  <w:comment w:id="20" w:author="MARINA DE SOUZA LIMA" w:date="2020-10-06T17:41:00Z" w:initials="MDSL">
    <w:p w14:paraId="5935C8CD" w14:textId="77777777" w:rsidR="00E103CF" w:rsidRPr="00045289" w:rsidRDefault="00E103CF" w:rsidP="00E103CF">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rPr>
      </w:pPr>
      <w:r>
        <w:rPr>
          <w:rStyle w:val="Refdecomentrio"/>
        </w:rPr>
        <w:annotationRef/>
      </w:r>
      <w:r w:rsidRPr="00045289">
        <w:rPr>
          <w:rFonts w:eastAsia="Arial"/>
          <w:b/>
          <w:i/>
          <w:sz w:val="24"/>
          <w:szCs w:val="24"/>
        </w:rPr>
        <w:t>NOTA EXPLICATIVA:</w:t>
      </w:r>
      <w:r w:rsidRPr="00045289">
        <w:rPr>
          <w:rFonts w:eastAsia="Arial"/>
          <w:i/>
          <w:sz w:val="24"/>
          <w:szCs w:val="24"/>
        </w:rPr>
        <w:t xml:space="preserve">  </w:t>
      </w:r>
    </w:p>
    <w:p w14:paraId="7F6550A3" w14:textId="77777777" w:rsidR="00E103CF" w:rsidRPr="00045289" w:rsidRDefault="00E103CF" w:rsidP="00E103CF">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r w:rsidRPr="00045289">
        <w:rPr>
          <w:rFonts w:ascii="Times New Roman" w:hAnsi="Times New Roman" w:cs="Times New Roman"/>
          <w:color w:val="auto"/>
          <w:sz w:val="24"/>
          <w:szCs w:val="24"/>
        </w:rPr>
        <w:t xml:space="preserve">- </w:t>
      </w:r>
      <w:r w:rsidRPr="00045289">
        <w:rPr>
          <w:rFonts w:ascii="Times New Roman" w:eastAsia="Arial" w:hAnsi="Times New Roman" w:cs="Times New Roman"/>
          <w:iCs w:val="0"/>
          <w:color w:val="auto"/>
          <w:sz w:val="24"/>
          <w:szCs w:val="24"/>
          <w:lang w:eastAsia="zh-CN"/>
        </w:rPr>
        <w:t xml:space="preserve">Fica a critério da Administração exigir ou não, a garantia. Não a exigindo, deve suprimir o item e renumerar as cláusulas seguintes.  </w:t>
      </w:r>
    </w:p>
    <w:p w14:paraId="6CD37A31" w14:textId="77777777" w:rsidR="00E103CF" w:rsidRPr="00045289" w:rsidRDefault="00E103CF" w:rsidP="00E103CF">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r w:rsidRPr="00045289">
        <w:rPr>
          <w:rFonts w:ascii="Times New Roman" w:eastAsia="Arial" w:hAnsi="Times New Roman" w:cs="Times New Roman"/>
          <w:iCs w:val="0"/>
          <w:color w:val="auto"/>
          <w:sz w:val="24"/>
          <w:szCs w:val="24"/>
          <w:lang w:eastAsia="zh-CN"/>
        </w:rPr>
        <w:t>- Conforme disposto no artigo 56, da Lei nº 8.666, de 1993, o percentual da garantia não poderá exceder a 5% do valor do contrato.</w:t>
      </w:r>
    </w:p>
    <w:p w14:paraId="0803A91C" w14:textId="77777777" w:rsidR="00E103CF" w:rsidRPr="00045289" w:rsidRDefault="00E103CF" w:rsidP="00E103CF">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045289">
        <w:rPr>
          <w:rFonts w:ascii="Times New Roman" w:eastAsia="Arial" w:hAnsi="Times New Roman" w:cs="Times New Roman"/>
          <w:sz w:val="24"/>
          <w:szCs w:val="24"/>
        </w:rPr>
        <w:t>- Em regra, a comprovação da prestação da garantia tem sido exigida após a assinatura do Termo de Contrato ou como condição para sua assinatura.</w:t>
      </w:r>
    </w:p>
    <w:p w14:paraId="0F7B3BAA" w14:textId="77777777" w:rsidR="00E103CF" w:rsidRDefault="00E103CF">
      <w:pPr>
        <w:pStyle w:val="Textodecomentrio"/>
      </w:pPr>
    </w:p>
  </w:comment>
  <w:comment w:id="22" w:author="MARINA DE SOUZA LIMA" w:date="2020-10-06T17:42:00Z" w:initials="MDSL">
    <w:p w14:paraId="05ACADD8" w14:textId="77777777" w:rsidR="00E103CF" w:rsidRPr="00045289" w:rsidRDefault="00E103CF" w:rsidP="00E103CF">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b/>
          <w:i/>
          <w:sz w:val="24"/>
          <w:szCs w:val="24"/>
        </w:rPr>
      </w:pPr>
      <w:r>
        <w:rPr>
          <w:rStyle w:val="Refdecomentrio"/>
        </w:rPr>
        <w:annotationRef/>
      </w:r>
      <w:r w:rsidRPr="00045289">
        <w:rPr>
          <w:rFonts w:eastAsia="Arial"/>
          <w:b/>
          <w:i/>
          <w:sz w:val="24"/>
          <w:szCs w:val="24"/>
        </w:rPr>
        <w:t>NOTA EXPLICATIVA:</w:t>
      </w:r>
    </w:p>
    <w:p w14:paraId="4C95FD14" w14:textId="77777777" w:rsidR="00E103CF" w:rsidRDefault="00E103CF" w:rsidP="00E103CF">
      <w:pPr>
        <w:pStyle w:val="Textodecomentrio"/>
      </w:pPr>
      <w:r w:rsidRPr="00045289">
        <w:rPr>
          <w:rFonts w:eastAsia="Arial"/>
          <w:i/>
          <w:sz w:val="24"/>
          <w:szCs w:val="24"/>
        </w:rPr>
        <w:t>A referida cláusula deve ser utilizada para o caso de compra de bens. Em caso de exclusão (SERVIÇOS), retificar a numeração das cláusulas.</w:t>
      </w:r>
    </w:p>
  </w:comment>
  <w:comment w:id="24" w:author="MARINA DE SOUZA LIMA" w:date="2020-10-06T17:44:00Z" w:initials="MDSL">
    <w:p w14:paraId="311AB84A" w14:textId="77777777" w:rsidR="00936762" w:rsidRDefault="00E103CF" w:rsidP="00936762">
      <w:pPr>
        <w:pBdr>
          <w:top w:val="single" w:sz="4" w:space="1" w:color="auto"/>
          <w:left w:val="single" w:sz="4" w:space="4" w:color="auto"/>
          <w:bottom w:val="single" w:sz="4" w:space="1" w:color="auto"/>
          <w:right w:val="single" w:sz="4" w:space="4" w:color="auto"/>
        </w:pBdr>
        <w:shd w:val="clear" w:color="auto" w:fill="FFFFCC"/>
        <w:spacing w:line="360" w:lineRule="auto"/>
        <w:jc w:val="both"/>
        <w:rPr>
          <w:b/>
          <w:i/>
          <w:iCs/>
          <w:sz w:val="24"/>
          <w:szCs w:val="24"/>
          <w:lang w:val="x-none" w:eastAsia="en-US"/>
        </w:rPr>
      </w:pPr>
      <w:r>
        <w:rPr>
          <w:rStyle w:val="Refdecomentrio"/>
        </w:rPr>
        <w:annotationRef/>
      </w:r>
      <w:r w:rsidR="00936762" w:rsidRPr="00045289">
        <w:rPr>
          <w:b/>
          <w:i/>
          <w:iCs/>
          <w:sz w:val="24"/>
          <w:szCs w:val="24"/>
          <w:lang w:val="x-none" w:eastAsia="en-US"/>
        </w:rPr>
        <w:t xml:space="preserve">NOTA EXPLICATIVA 2: </w:t>
      </w:r>
    </w:p>
    <w:p w14:paraId="691CC86C" w14:textId="77777777" w:rsidR="00936762" w:rsidRPr="00BC5FB9" w:rsidRDefault="00936762" w:rsidP="00936762">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x-none" w:eastAsia="en-US"/>
        </w:rPr>
      </w:pPr>
      <w:r w:rsidRPr="00BC5FB9">
        <w:rPr>
          <w:sz w:val="24"/>
          <w:szCs w:val="24"/>
          <w:lang w:val="x-none" w:eastAsia="en-US"/>
        </w:rPr>
        <w:t>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w:t>
      </w:r>
      <w:r w:rsidRPr="00BC5FB9">
        <w:rPr>
          <w:sz w:val="24"/>
          <w:szCs w:val="24"/>
          <w:lang w:eastAsia="en-US"/>
        </w:rPr>
        <w:t>.</w:t>
      </w:r>
      <w:r w:rsidRPr="00BC5FB9">
        <w:rPr>
          <w:sz w:val="24"/>
          <w:szCs w:val="24"/>
          <w:lang w:val="x-none" w:eastAsia="en-US"/>
        </w:rPr>
        <w:t xml:space="preserve"> </w:t>
      </w:r>
    </w:p>
    <w:p w14:paraId="1041B366" w14:textId="77777777" w:rsidR="00936762" w:rsidRPr="00BC5FB9" w:rsidRDefault="00936762" w:rsidP="00936762">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x-none" w:eastAsia="en-US"/>
        </w:rPr>
      </w:pPr>
      <w:r w:rsidRPr="00BC5FB9">
        <w:rPr>
          <w:sz w:val="24"/>
          <w:szCs w:val="24"/>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38C1391" w14:textId="77777777" w:rsidR="00936762" w:rsidRPr="00045289" w:rsidRDefault="00936762" w:rsidP="00936762">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pt-BR"/>
        </w:rPr>
      </w:pPr>
      <w:r w:rsidRPr="00045289">
        <w:rPr>
          <w:sz w:val="24"/>
          <w:szCs w:val="24"/>
          <w:lang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6FD76E66" w14:textId="77777777" w:rsidR="00E103CF" w:rsidRDefault="00E103CF">
      <w:pPr>
        <w:pStyle w:val="Textodecomentrio"/>
      </w:pPr>
    </w:p>
  </w:comment>
  <w:comment w:id="25" w:author="MARINA DE SOUZA LIMA" w:date="2020-10-06T17:43:00Z" w:initials="MDSL">
    <w:p w14:paraId="36B33F42" w14:textId="77777777" w:rsidR="00E103CF" w:rsidRPr="00045289" w:rsidRDefault="00E103CF" w:rsidP="00E103CF">
      <w:pPr>
        <w:pBdr>
          <w:top w:val="single" w:sz="4" w:space="1" w:color="1F497D"/>
          <w:left w:val="single" w:sz="4" w:space="4" w:color="1F497D"/>
          <w:bottom w:val="single" w:sz="4" w:space="1" w:color="1F497D"/>
          <w:right w:val="single" w:sz="4" w:space="4" w:color="1F497D"/>
        </w:pBdr>
        <w:shd w:val="clear" w:color="auto" w:fill="FFFFCC"/>
        <w:spacing w:line="360" w:lineRule="auto"/>
        <w:ind w:hanging="11"/>
        <w:jc w:val="both"/>
        <w:rPr>
          <w:b/>
          <w:i/>
          <w:iCs/>
          <w:sz w:val="24"/>
          <w:szCs w:val="24"/>
          <w:lang w:val="x-none" w:eastAsia="en-US"/>
        </w:rPr>
      </w:pPr>
      <w:r>
        <w:rPr>
          <w:rStyle w:val="Refdecomentrio"/>
        </w:rPr>
        <w:annotationRef/>
      </w:r>
      <w:r w:rsidRPr="00045289">
        <w:rPr>
          <w:b/>
          <w:i/>
          <w:iCs/>
          <w:sz w:val="24"/>
          <w:szCs w:val="24"/>
          <w:lang w:val="x-none" w:eastAsia="en-US"/>
        </w:rPr>
        <w:t xml:space="preserve">NOTA EXPLICATIVA: </w:t>
      </w:r>
    </w:p>
    <w:p w14:paraId="158E98BA" w14:textId="77777777" w:rsidR="00E103CF" w:rsidRPr="00045289" w:rsidRDefault="00E103CF" w:rsidP="00E103CF">
      <w:pPr>
        <w:pBdr>
          <w:top w:val="single" w:sz="4" w:space="1" w:color="1F497D"/>
          <w:left w:val="single" w:sz="4" w:space="4" w:color="1F497D"/>
          <w:bottom w:val="single" w:sz="4" w:space="1" w:color="1F497D"/>
          <w:right w:val="single" w:sz="4" w:space="4" w:color="1F497D"/>
        </w:pBdr>
        <w:shd w:val="clear" w:color="auto" w:fill="FFFFCC"/>
        <w:spacing w:line="360" w:lineRule="auto"/>
        <w:ind w:hanging="11"/>
        <w:jc w:val="both"/>
        <w:rPr>
          <w:i/>
          <w:iCs/>
          <w:sz w:val="24"/>
          <w:szCs w:val="24"/>
          <w:lang w:val="x-none" w:eastAsia="en-US"/>
        </w:rPr>
      </w:pPr>
      <w:r w:rsidRPr="00045289">
        <w:rPr>
          <w:i/>
          <w:iCs/>
          <w:sz w:val="24"/>
          <w:szCs w:val="24"/>
          <w:lang w:val="x-none" w:eastAsia="en-US"/>
        </w:rPr>
        <w:t>Esta redação é sugerida para a hipótese de haver cronograma físico-financeiro para a execução dos serviços.</w:t>
      </w:r>
    </w:p>
    <w:p w14:paraId="1A85D191" w14:textId="77777777" w:rsidR="00E103CF" w:rsidRDefault="00E103CF">
      <w:pPr>
        <w:pStyle w:val="Textodecomentrio"/>
      </w:pPr>
    </w:p>
  </w:comment>
  <w:comment w:id="29" w:author="MARINA DE SOUZA LIMA" w:date="2020-10-06T17:45:00Z" w:initials="MDSL">
    <w:p w14:paraId="170BC48C" w14:textId="77777777" w:rsidR="009F61FF" w:rsidRPr="00045289" w:rsidRDefault="009F61FF" w:rsidP="009F61FF">
      <w:pPr>
        <w:pStyle w:val="SombreamentoMdio1-nfase31"/>
        <w:pBdr>
          <w:bottom w:val="single" w:sz="4" w:space="12" w:color="000080"/>
        </w:pBdr>
        <w:spacing w:before="0" w:line="360" w:lineRule="auto"/>
        <w:rPr>
          <w:rFonts w:ascii="Times New Roman" w:hAnsi="Times New Roman" w:cs="Times New Roman"/>
          <w:b/>
          <w:sz w:val="24"/>
          <w:szCs w:val="24"/>
          <w:lang w:val="x-none" w:eastAsia="en-US"/>
        </w:rPr>
      </w:pPr>
      <w:r>
        <w:rPr>
          <w:rStyle w:val="Refdecomentrio"/>
        </w:rPr>
        <w:annotationRef/>
      </w:r>
      <w:r w:rsidRPr="00045289">
        <w:rPr>
          <w:rFonts w:ascii="Times New Roman" w:hAnsi="Times New Roman" w:cs="Times New Roman"/>
          <w:b/>
          <w:sz w:val="24"/>
          <w:szCs w:val="24"/>
          <w:lang w:val="x-none" w:eastAsia="en-US"/>
        </w:rPr>
        <w:t xml:space="preserve">NOTA EXPLICATIVA: </w:t>
      </w:r>
    </w:p>
    <w:p w14:paraId="397FFC7C" w14:textId="77777777" w:rsidR="009F61FF" w:rsidRPr="00045289" w:rsidRDefault="009F61FF" w:rsidP="009F61FF">
      <w:pPr>
        <w:pStyle w:val="SombreamentoMdio1-nfase31"/>
        <w:pBdr>
          <w:bottom w:val="single" w:sz="4" w:space="12" w:color="000080"/>
        </w:pBdr>
        <w:spacing w:before="0" w:line="360" w:lineRule="auto"/>
        <w:rPr>
          <w:rFonts w:ascii="Times New Roman" w:hAnsi="Times New Roman" w:cs="Times New Roman"/>
          <w:sz w:val="24"/>
          <w:szCs w:val="24"/>
          <w:lang w:eastAsia="en-US"/>
        </w:rPr>
      </w:pPr>
      <w:r w:rsidRPr="00045289">
        <w:rPr>
          <w:rFonts w:ascii="Times New Roman" w:hAnsi="Times New Roman" w:cs="Times New Roman"/>
          <w:sz w:val="24"/>
          <w:szCs w:val="24"/>
          <w:lang w:eastAsia="en-US"/>
        </w:rPr>
        <w:t>A C</w:t>
      </w:r>
      <w:proofErr w:type="spellStart"/>
      <w:r w:rsidRPr="00045289">
        <w:rPr>
          <w:rFonts w:ascii="Times New Roman" w:hAnsi="Times New Roman" w:cs="Times New Roman"/>
          <w:sz w:val="24"/>
          <w:szCs w:val="24"/>
          <w:lang w:val="x-none" w:eastAsia="en-US"/>
        </w:rPr>
        <w:t>ontratada</w:t>
      </w:r>
      <w:proofErr w:type="spellEnd"/>
      <w:r w:rsidRPr="00045289">
        <w:rPr>
          <w:rFonts w:ascii="Times New Roman" w:hAnsi="Times New Roman" w:cs="Times New Roman"/>
          <w:sz w:val="24"/>
          <w:szCs w:val="24"/>
          <w:lang w:val="x-none" w:eastAsia="en-US"/>
        </w:rPr>
        <w:t xml:space="preserve">, na execução do contrato, sem prejuízo das responsabilidades contratuais e legais, poderá subcontratar partes do serviço ou fornecimento, até o limite admitido, em cada caso, pela Administração. </w:t>
      </w:r>
      <w:r w:rsidRPr="00045289">
        <w:rPr>
          <w:rFonts w:ascii="Times New Roman" w:hAnsi="Times New Roman" w:cs="Times New Roman"/>
          <w:sz w:val="24"/>
          <w:szCs w:val="24"/>
          <w:lang w:eastAsia="en-US"/>
        </w:rPr>
        <w:t xml:space="preserve">(art. 72 da </w:t>
      </w:r>
      <w:r w:rsidRPr="00045289">
        <w:rPr>
          <w:rFonts w:ascii="Times New Roman" w:hAnsi="Times New Roman" w:cs="Times New Roman"/>
          <w:sz w:val="24"/>
          <w:szCs w:val="24"/>
          <w:lang w:val="x-none" w:eastAsia="en-US"/>
        </w:rPr>
        <w:t>Lei nº 8.666/93</w:t>
      </w:r>
      <w:r w:rsidRPr="00045289">
        <w:rPr>
          <w:rFonts w:ascii="Times New Roman" w:hAnsi="Times New Roman" w:cs="Times New Roman"/>
          <w:sz w:val="24"/>
          <w:szCs w:val="24"/>
          <w:lang w:eastAsia="en-US"/>
        </w:rPr>
        <w:t>).</w:t>
      </w:r>
    </w:p>
    <w:p w14:paraId="52C7749A" w14:textId="726B2E31" w:rsidR="009F61FF" w:rsidRPr="009F61FF" w:rsidRDefault="009F61FF" w:rsidP="009F61FF">
      <w:pPr>
        <w:pStyle w:val="SombreamentoMdio1-nfase31"/>
        <w:pBdr>
          <w:bottom w:val="single" w:sz="4" w:space="12" w:color="000080"/>
        </w:pBdr>
        <w:spacing w:before="0" w:line="360" w:lineRule="auto"/>
        <w:rPr>
          <w:rFonts w:ascii="Times New Roman" w:hAnsi="Times New Roman" w:cs="Times New Roman"/>
          <w:sz w:val="24"/>
          <w:szCs w:val="24"/>
        </w:rPr>
      </w:pPr>
      <w:r w:rsidRPr="00045289">
        <w:rPr>
          <w:rFonts w:ascii="Times New Roman" w:hAnsi="Times New Roman" w:cs="Times New Roman"/>
          <w:sz w:val="24"/>
          <w:szCs w:val="24"/>
        </w:rPr>
        <w:t>À Contratante cabe autorizar a subcontratação, mediante ato motivado que comprove o atendimento das recomendações do Projeto Básico e que a subcontratação convém à consecução das finalidades do contrato. Caso admitida, cabe ao Projeto Básico estabelecer com detalhamento seus limites e condições. Caso a subcontratação não seja admitida, constar expressamente no contrato.</w:t>
      </w:r>
    </w:p>
  </w:comment>
  <w:comment w:id="34" w:author="MARINA DE SOUZA LIMA" w:date="2020-10-06T17:47:00Z" w:initials="MDSL">
    <w:p w14:paraId="4E29FF9E" w14:textId="77777777" w:rsidR="009F61FF" w:rsidRPr="00045289" w:rsidRDefault="009F61FF" w:rsidP="009F61FF">
      <w:pPr>
        <w:numPr>
          <w:ilvl w:val="0"/>
          <w:numId w:val="3"/>
        </w:numPr>
        <w:pBdr>
          <w:top w:val="single" w:sz="4" w:space="1" w:color="auto"/>
          <w:left w:val="single" w:sz="4" w:space="4" w:color="auto"/>
          <w:bottom w:val="single" w:sz="4" w:space="1" w:color="auto"/>
          <w:right w:val="single" w:sz="4" w:space="4" w:color="auto"/>
        </w:pBdr>
        <w:shd w:val="clear" w:color="auto" w:fill="FFFFCC"/>
        <w:spacing w:line="360" w:lineRule="auto"/>
        <w:jc w:val="both"/>
        <w:rPr>
          <w:i/>
          <w:sz w:val="24"/>
          <w:szCs w:val="24"/>
        </w:rPr>
      </w:pPr>
      <w:r>
        <w:rPr>
          <w:rStyle w:val="Refdecomentrio"/>
        </w:rPr>
        <w:annotationRef/>
      </w:r>
      <w:r w:rsidRPr="00045289">
        <w:rPr>
          <w:b/>
          <w:i/>
          <w:sz w:val="24"/>
          <w:szCs w:val="24"/>
        </w:rPr>
        <w:t>NOTA EXPLICATIVA:</w:t>
      </w:r>
      <w:r w:rsidRPr="00045289">
        <w:rPr>
          <w:i/>
          <w:sz w:val="24"/>
          <w:szCs w:val="24"/>
        </w:rPr>
        <w:t xml:space="preserve"> </w:t>
      </w:r>
    </w:p>
    <w:p w14:paraId="3C403A0C" w14:textId="77777777" w:rsidR="009F61FF" w:rsidRPr="00045289" w:rsidRDefault="009F61FF" w:rsidP="009F61FF">
      <w:pPr>
        <w:numPr>
          <w:ilvl w:val="0"/>
          <w:numId w:val="3"/>
        </w:numPr>
        <w:pBdr>
          <w:top w:val="single" w:sz="4" w:space="1" w:color="auto"/>
          <w:left w:val="single" w:sz="4" w:space="4" w:color="auto"/>
          <w:bottom w:val="single" w:sz="4" w:space="1" w:color="auto"/>
          <w:right w:val="single" w:sz="4" w:space="4" w:color="auto"/>
        </w:pBdr>
        <w:shd w:val="clear" w:color="auto" w:fill="FFFFCC"/>
        <w:spacing w:line="360" w:lineRule="auto"/>
        <w:jc w:val="both"/>
        <w:rPr>
          <w:i/>
          <w:sz w:val="24"/>
          <w:szCs w:val="24"/>
        </w:rPr>
      </w:pPr>
      <w:r w:rsidRPr="00045289">
        <w:rPr>
          <w:i/>
          <w:sz w:val="24"/>
          <w:szCs w:val="24"/>
        </w:rPr>
        <w:t xml:space="preserve">No Acórdão n.º 2569/2018 – Plenário, o TCU concluiu que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5DCAA2D8" w14:textId="1CCF3422" w:rsidR="009F61FF" w:rsidRPr="009F61FF" w:rsidRDefault="009F61FF" w:rsidP="009F61FF">
      <w:pPr>
        <w:numPr>
          <w:ilvl w:val="0"/>
          <w:numId w:val="3"/>
        </w:num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rPr>
      </w:pPr>
      <w:r w:rsidRPr="00045289">
        <w:rPr>
          <w:i/>
          <w:sz w:val="24"/>
          <w:szCs w:val="24"/>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DC82D9" w15:done="0"/>
  <w15:commentEx w15:paraId="20202C97" w15:done="0"/>
  <w15:commentEx w15:paraId="04622A05" w15:done="0"/>
  <w15:commentEx w15:paraId="2FA2FE97" w15:done="0"/>
  <w15:commentEx w15:paraId="7750593C" w15:done="0"/>
  <w15:commentEx w15:paraId="7BAA2122" w15:done="0"/>
  <w15:commentEx w15:paraId="035B1B5F" w15:done="0"/>
  <w15:commentEx w15:paraId="0F7B3BAA" w15:done="0"/>
  <w15:commentEx w15:paraId="4C95FD14" w15:done="0"/>
  <w15:commentEx w15:paraId="6FD76E66" w15:done="0"/>
  <w15:commentEx w15:paraId="1A85D191" w15:done="0"/>
  <w15:commentEx w15:paraId="52C7749A" w15:done="0"/>
  <w15:commentEx w15:paraId="5DCAA2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C82D9" w16cid:durableId="23272781"/>
  <w16cid:commentId w16cid:paraId="20202C97" w16cid:durableId="23272836"/>
  <w16cid:commentId w16cid:paraId="04622A05" w16cid:durableId="232728C2"/>
  <w16cid:commentId w16cid:paraId="2FA2FE97" w16cid:durableId="232729FF"/>
  <w16cid:commentId w16cid:paraId="7750593C" w16cid:durableId="23272925"/>
  <w16cid:commentId w16cid:paraId="7BAA2122" w16cid:durableId="232729CA"/>
  <w16cid:commentId w16cid:paraId="035B1B5F" w16cid:durableId="23272A9C"/>
  <w16cid:commentId w16cid:paraId="0F7B3BAA" w16cid:durableId="23272AC5"/>
  <w16cid:commentId w16cid:paraId="4C95FD14" w16cid:durableId="23272AE8"/>
  <w16cid:commentId w16cid:paraId="6FD76E66" w16cid:durableId="23272B83"/>
  <w16cid:commentId w16cid:paraId="1A85D191" w16cid:durableId="23272B24"/>
  <w16cid:commentId w16cid:paraId="52C7749A" w16cid:durableId="23272BD1"/>
  <w16cid:commentId w16cid:paraId="5DCAA2D8" w16cid:durableId="23272C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2" w15:restartNumberingAfterBreak="0">
    <w:nsid w:val="1B2F07E6"/>
    <w:multiLevelType w:val="multilevel"/>
    <w:tmpl w:val="564C10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upperRoman"/>
      <w:lvlText w:val="%3"/>
      <w:lvlJc w:val="left"/>
      <w:pPr>
        <w:tabs>
          <w:tab w:val="num" w:pos="0"/>
        </w:tabs>
        <w:ind w:left="0" w:firstLine="0"/>
      </w:pPr>
      <w:rPr>
        <w:rFonts w:ascii="Times New Roman" w:eastAsia="Times New Roman" w:hAnsi="Times New Roman" w:cs="Times New Roman" w:hint="default"/>
        <w:color w:val="231F20"/>
        <w:spacing w:val="-4"/>
        <w:w w:val="100"/>
        <w:sz w:val="20"/>
        <w:szCs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285199"/>
    <w:multiLevelType w:val="multilevel"/>
    <w:tmpl w:val="5A2CD308"/>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upperRoman"/>
      <w:lvlText w:val="%3"/>
      <w:lvlJc w:val="left"/>
      <w:pPr>
        <w:ind w:left="1135" w:firstLine="0"/>
      </w:pPr>
      <w:rPr>
        <w:rFonts w:ascii="Times New Roman" w:eastAsia="Times New Roman" w:hAnsi="Times New Roman" w:cs="Times New Roman" w:hint="default"/>
        <w:b w:val="0"/>
        <w:i w:val="0"/>
        <w:color w:val="231F20"/>
        <w:spacing w:val="-4"/>
        <w:w w:val="10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603935"/>
    <w:multiLevelType w:val="multilevel"/>
    <w:tmpl w:val="EBAA5F7E"/>
    <w:lvl w:ilvl="0">
      <w:start w:val="1"/>
      <w:numFmt w:val="upperRoman"/>
      <w:lvlText w:val="%1"/>
      <w:lvlJc w:val="left"/>
      <w:pPr>
        <w:ind w:left="720" w:hanging="360"/>
      </w:pPr>
      <w:rPr>
        <w:rFonts w:ascii="Times New Roman" w:eastAsia="Times New Roman" w:hAnsi="Times New Roman" w:cs="Times New Roman" w:hint="default"/>
        <w:color w:val="231F20"/>
        <w:spacing w:val="-4"/>
        <w:w w:val="100"/>
        <w:sz w:val="20"/>
        <w:szCs w:val="20"/>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AE27546"/>
    <w:multiLevelType w:val="multilevel"/>
    <w:tmpl w:val="9D0450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DE SOUZA LIMA">
    <w15:presenceInfo w15:providerId="AD" w15:userId="S::marina.1093895@discente.uemg.br::f4840f83-b8ab-42ea-b8bb-8cde1c1d5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59"/>
    <w:rsid w:val="00187A69"/>
    <w:rsid w:val="006A3159"/>
    <w:rsid w:val="00787E2C"/>
    <w:rsid w:val="00936762"/>
    <w:rsid w:val="0099416C"/>
    <w:rsid w:val="009B2A7F"/>
    <w:rsid w:val="009F61FF"/>
    <w:rsid w:val="00D71B7F"/>
    <w:rsid w:val="00E1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A998"/>
  <w15:chartTrackingRefBased/>
  <w15:docId w15:val="{9D6F1287-F141-4B36-9A2F-C738A25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59"/>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tulo1">
    <w:name w:val="heading 1"/>
    <w:basedOn w:val="Normal"/>
    <w:link w:val="Ttulo1Char"/>
    <w:qFormat/>
    <w:rsid w:val="006A3159"/>
    <w:pPr>
      <w:ind w:left="1503"/>
      <w:outlineLvl w:val="0"/>
    </w:pPr>
    <w:rPr>
      <w:b/>
      <w:bCs/>
    </w:rPr>
  </w:style>
  <w:style w:type="paragraph" w:styleId="Ttulo2">
    <w:name w:val="heading 2"/>
    <w:basedOn w:val="Normal"/>
    <w:next w:val="Normal"/>
    <w:link w:val="Ttulo2Char"/>
    <w:qFormat/>
    <w:rsid w:val="006A3159"/>
    <w:pPr>
      <w:keepNext/>
      <w:widowControl/>
      <w:autoSpaceDE/>
      <w:autoSpaceDN/>
      <w:jc w:val="center"/>
      <w:outlineLvl w:val="1"/>
    </w:pPr>
    <w:rPr>
      <w:rFonts w:ascii="Arial" w:hAnsi="Arial" w:cs="Arial"/>
      <w:b/>
      <w:bCs/>
      <w:sz w:val="18"/>
      <w:szCs w:val="1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3159"/>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6A3159"/>
    <w:rPr>
      <w:rFonts w:ascii="Arial" w:eastAsia="Times New Roman" w:hAnsi="Arial" w:cs="Arial"/>
      <w:b/>
      <w:bCs/>
      <w:sz w:val="18"/>
      <w:szCs w:val="18"/>
      <w:lang w:eastAsia="pt-BR"/>
    </w:rPr>
  </w:style>
  <w:style w:type="paragraph" w:styleId="Corpodetexto">
    <w:name w:val="Body Text"/>
    <w:basedOn w:val="Normal"/>
    <w:link w:val="CorpodetextoChar"/>
    <w:uiPriority w:val="99"/>
    <w:qFormat/>
    <w:rsid w:val="006A3159"/>
  </w:style>
  <w:style w:type="character" w:customStyle="1" w:styleId="CorpodetextoChar">
    <w:name w:val="Corpo de texto Char"/>
    <w:basedOn w:val="Fontepargpadro"/>
    <w:link w:val="Corpodetexto"/>
    <w:uiPriority w:val="99"/>
    <w:rsid w:val="006A3159"/>
    <w:rPr>
      <w:rFonts w:ascii="Times New Roman" w:eastAsia="Times New Roman" w:hAnsi="Times New Roman" w:cs="Times New Roman"/>
      <w:lang w:val="pt-PT" w:eastAsia="pt-PT"/>
    </w:rPr>
  </w:style>
  <w:style w:type="paragraph" w:customStyle="1" w:styleId="GradeColorida-nfase11">
    <w:name w:val="Grade Colorida - Ênfase 11"/>
    <w:basedOn w:val="Normal"/>
    <w:next w:val="Normal"/>
    <w:uiPriority w:val="29"/>
    <w:qFormat/>
    <w:rsid w:val="006A3159"/>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pt-BR"/>
    </w:rPr>
  </w:style>
  <w:style w:type="paragraph" w:customStyle="1" w:styleId="Nivel01Titulo">
    <w:name w:val="Nivel_01_Titulo"/>
    <w:basedOn w:val="Ttulo1"/>
    <w:next w:val="Normal"/>
    <w:qFormat/>
    <w:rsid w:val="006A3159"/>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6A3159"/>
    <w:pPr>
      <w:widowControl/>
      <w:autoSpaceDE/>
      <w:autoSpaceDN/>
      <w:ind w:left="720"/>
    </w:pPr>
    <w:rPr>
      <w:rFonts w:ascii="Arial" w:hAnsi="Arial" w:cs="Arial"/>
      <w:sz w:val="20"/>
      <w:szCs w:val="20"/>
      <w:lang w:val="pt-BR" w:eastAsia="pt-BR"/>
    </w:rPr>
  </w:style>
  <w:style w:type="paragraph" w:customStyle="1" w:styleId="Nivel01">
    <w:name w:val="Nivel_01"/>
    <w:basedOn w:val="Ttulo1"/>
    <w:rsid w:val="006A3159"/>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6A3159"/>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en-US"/>
    </w:rPr>
  </w:style>
  <w:style w:type="character" w:customStyle="1" w:styleId="CitaoChar">
    <w:name w:val="Citação Char"/>
    <w:basedOn w:val="Fontepargpadro"/>
    <w:link w:val="Citao"/>
    <w:uiPriority w:val="29"/>
    <w:rsid w:val="006A3159"/>
    <w:rPr>
      <w:rFonts w:ascii="Arial" w:eastAsia="Times New Roman" w:hAnsi="Arial" w:cs="Arial"/>
      <w:i/>
      <w:iCs/>
      <w:color w:val="000000"/>
      <w:sz w:val="20"/>
      <w:szCs w:val="20"/>
      <w:shd w:val="clear" w:color="auto" w:fill="FFFFCC"/>
    </w:rPr>
  </w:style>
  <w:style w:type="paragraph" w:customStyle="1" w:styleId="SombreamentoMdio1-nfase31">
    <w:name w:val="Sombreamento Médio 1 - Ênfase 31"/>
    <w:basedOn w:val="Normal"/>
    <w:next w:val="Normal"/>
    <w:rsid w:val="006A3159"/>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hAnsi="Ecofont_Spranq_eco_Sans" w:cs="Ecofont_Spranq_eco_Sans"/>
      <w:i/>
      <w:iCs/>
      <w:color w:val="000000"/>
      <w:sz w:val="20"/>
      <w:szCs w:val="20"/>
      <w:lang w:val="pt-BR" w:eastAsia="zh-CN"/>
    </w:rPr>
  </w:style>
  <w:style w:type="paragraph" w:customStyle="1" w:styleId="Cmara1">
    <w:name w:val="Câmara1"/>
    <w:link w:val="Cmara1Char"/>
    <w:rsid w:val="006A3159"/>
    <w:pPr>
      <w:spacing w:after="0" w:line="240" w:lineRule="auto"/>
      <w:jc w:val="center"/>
    </w:pPr>
    <w:rPr>
      <w:rFonts w:ascii="Times New Roman" w:eastAsia="Times New Roman" w:hAnsi="Times New Roman" w:cs="Calibri"/>
      <w:sz w:val="24"/>
      <w:szCs w:val="20"/>
      <w:lang w:eastAsia="pt-BR"/>
    </w:rPr>
  </w:style>
  <w:style w:type="character" w:customStyle="1" w:styleId="Cmara1Char">
    <w:name w:val="Câmara1 Char"/>
    <w:basedOn w:val="Fontepargpadro"/>
    <w:link w:val="Cmara1"/>
    <w:rsid w:val="006A3159"/>
    <w:rPr>
      <w:rFonts w:ascii="Times New Roman" w:eastAsia="Times New Roman" w:hAnsi="Times New Roman" w:cs="Calibri"/>
      <w:sz w:val="24"/>
      <w:szCs w:val="20"/>
      <w:lang w:eastAsia="pt-BR"/>
    </w:rPr>
  </w:style>
  <w:style w:type="character" w:styleId="Forte">
    <w:name w:val="Strong"/>
    <w:basedOn w:val="Fontepargpadro"/>
    <w:uiPriority w:val="22"/>
    <w:qFormat/>
    <w:rsid w:val="00D71B7F"/>
    <w:rPr>
      <w:b/>
      <w:bCs/>
    </w:rPr>
  </w:style>
  <w:style w:type="character" w:styleId="Refdecomentrio">
    <w:name w:val="annotation reference"/>
    <w:basedOn w:val="Fontepargpadro"/>
    <w:uiPriority w:val="99"/>
    <w:semiHidden/>
    <w:unhideWhenUsed/>
    <w:rsid w:val="00187A69"/>
    <w:rPr>
      <w:sz w:val="16"/>
      <w:szCs w:val="16"/>
    </w:rPr>
  </w:style>
  <w:style w:type="paragraph" w:styleId="Textodecomentrio">
    <w:name w:val="annotation text"/>
    <w:basedOn w:val="Normal"/>
    <w:link w:val="TextodecomentrioChar"/>
    <w:uiPriority w:val="99"/>
    <w:semiHidden/>
    <w:unhideWhenUsed/>
    <w:rsid w:val="00187A69"/>
    <w:rPr>
      <w:sz w:val="20"/>
      <w:szCs w:val="20"/>
    </w:rPr>
  </w:style>
  <w:style w:type="character" w:customStyle="1" w:styleId="TextodecomentrioChar">
    <w:name w:val="Texto de comentário Char"/>
    <w:basedOn w:val="Fontepargpadro"/>
    <w:link w:val="Textodecomentrio"/>
    <w:uiPriority w:val="99"/>
    <w:semiHidden/>
    <w:rsid w:val="00187A69"/>
    <w:rPr>
      <w:rFonts w:ascii="Times New Roman" w:eastAsia="Times New Roman" w:hAnsi="Times New Roman" w:cs="Times New Roman"/>
      <w:sz w:val="20"/>
      <w:szCs w:val="20"/>
      <w:lang w:val="pt-PT" w:eastAsia="pt-PT"/>
    </w:rPr>
  </w:style>
  <w:style w:type="paragraph" w:styleId="Assuntodocomentrio">
    <w:name w:val="annotation subject"/>
    <w:basedOn w:val="Textodecomentrio"/>
    <w:next w:val="Textodecomentrio"/>
    <w:link w:val="AssuntodocomentrioChar"/>
    <w:uiPriority w:val="99"/>
    <w:semiHidden/>
    <w:unhideWhenUsed/>
    <w:rsid w:val="00187A69"/>
    <w:rPr>
      <w:b/>
      <w:bCs/>
    </w:rPr>
  </w:style>
  <w:style w:type="character" w:customStyle="1" w:styleId="AssuntodocomentrioChar">
    <w:name w:val="Assunto do comentário Char"/>
    <w:basedOn w:val="TextodecomentrioChar"/>
    <w:link w:val="Assuntodocomentrio"/>
    <w:uiPriority w:val="99"/>
    <w:semiHidden/>
    <w:rsid w:val="00187A69"/>
    <w:rPr>
      <w:rFonts w:ascii="Times New Roman" w:eastAsia="Times New Roman" w:hAnsi="Times New Roman" w:cs="Times New Roman"/>
      <w:b/>
      <w:bCs/>
      <w:sz w:val="20"/>
      <w:szCs w:val="20"/>
      <w:lang w:val="pt-PT" w:eastAsia="pt-PT"/>
    </w:rPr>
  </w:style>
  <w:style w:type="paragraph" w:styleId="Textodebalo">
    <w:name w:val="Balloon Text"/>
    <w:basedOn w:val="Normal"/>
    <w:link w:val="TextodebaloChar"/>
    <w:uiPriority w:val="99"/>
    <w:semiHidden/>
    <w:unhideWhenUsed/>
    <w:rsid w:val="00187A69"/>
    <w:rPr>
      <w:rFonts w:ascii="Segoe UI" w:hAnsi="Segoe UI" w:cs="Segoe UI"/>
      <w:sz w:val="18"/>
      <w:szCs w:val="18"/>
    </w:rPr>
  </w:style>
  <w:style w:type="character" w:customStyle="1" w:styleId="TextodebaloChar">
    <w:name w:val="Texto de balão Char"/>
    <w:basedOn w:val="Fontepargpadro"/>
    <w:link w:val="Textodebalo"/>
    <w:uiPriority w:val="99"/>
    <w:semiHidden/>
    <w:rsid w:val="00187A69"/>
    <w:rPr>
      <w:rFonts w:ascii="Segoe UI" w:eastAsia="Times New Roman" w:hAnsi="Segoe UI" w:cs="Segoe UI"/>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2331</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 SOUZA LIMA</dc:creator>
  <cp:keywords/>
  <dc:description/>
  <cp:lastModifiedBy>MARINA DE SOUZA LIMA</cp:lastModifiedBy>
  <cp:revision>5</cp:revision>
  <dcterms:created xsi:type="dcterms:W3CDTF">2020-10-06T20:05:00Z</dcterms:created>
  <dcterms:modified xsi:type="dcterms:W3CDTF">2020-10-07T11:18:00Z</dcterms:modified>
</cp:coreProperties>
</file>